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1268D" w:rsidR="0062147F" w:rsidP="42EE8FD8" w:rsidRDefault="00000000" w14:paraId="1800A25F" w14:textId="029AFEBC">
      <w:pPr>
        <w:pStyle w:val="Title"/>
        <w:rPr>
          <w:rFonts w:cs="Arial"/>
          <w:b w:val="1"/>
          <w:bCs w:val="1"/>
          <w:sz w:val="22"/>
          <w:szCs w:val="22"/>
        </w:rPr>
      </w:pPr>
      <w:r w:rsidR="65A7A50B">
        <w:rPr/>
        <w:t>WorkWell</w:t>
      </w:r>
      <w:r w:rsidR="6A2DDE90">
        <w:rPr/>
        <w:t xml:space="preserve"> - </w:t>
      </w:r>
      <w:r w:rsidR="65A7A50B">
        <w:rPr/>
        <w:t>Your support and how we use your information</w:t>
      </w:r>
    </w:p>
    <w:p w:rsidRPr="0091268D" w:rsidR="0062147F" w:rsidRDefault="0062147F" w14:paraId="6B61DA78" w14:textId="610B667B">
      <w:pPr>
        <w:jc w:val="center"/>
        <w:rPr>
          <w:rFonts w:cs="Arial"/>
          <w:b/>
          <w:sz w:val="22"/>
        </w:rPr>
      </w:pPr>
    </w:p>
    <w:tbl>
      <w:tblPr>
        <w:tblW w:w="0" w:type="auto"/>
        <w:jc w:val="center"/>
        <w:tblLayout w:type="fixed"/>
        <w:tblLook w:val="04A0" w:firstRow="1" w:lastRow="0" w:firstColumn="1" w:lastColumn="0" w:noHBand="0" w:noVBand="1"/>
      </w:tblPr>
      <w:tblGrid>
        <w:gridCol w:w="10570"/>
      </w:tblGrid>
      <w:tr w:rsidRPr="0091268D" w:rsidR="00D1316D" w14:paraId="4101ED9D" w14:textId="77777777">
        <w:trPr>
          <w:jc w:val="center"/>
        </w:trPr>
        <w:tc>
          <w:tcPr>
            <w:tcW w:w="10570" w:type="dxa"/>
            <w:shd w:val="clear" w:color="auto" w:fill="EAF3F8"/>
            <w:tcMar>
              <w:top w:w="80" w:type="dxa"/>
              <w:left w:w="120" w:type="dxa"/>
              <w:bottom w:w="80" w:type="dxa"/>
              <w:right w:w="120" w:type="dxa"/>
            </w:tcMar>
          </w:tcPr>
          <w:p w:rsidRPr="0091268D" w:rsidR="0062147F" w:rsidP="00D006BD" w:rsidRDefault="00000000" w14:paraId="24072422" w14:textId="77777777">
            <w:pPr>
              <w:jc w:val="center"/>
              <w:rPr>
                <w:rFonts w:cs="Arial"/>
                <w:i/>
                <w:iCs/>
                <w:sz w:val="22"/>
              </w:rPr>
            </w:pPr>
            <w:r w:rsidRPr="0091268D">
              <w:rPr>
                <w:rFonts w:cs="Arial"/>
                <w:b/>
                <w:i/>
                <w:iCs/>
                <w:sz w:val="22"/>
              </w:rPr>
              <w:t xml:space="preserve">Please read this before deciding whether to take part. </w:t>
            </w:r>
            <w:r w:rsidRPr="0091268D">
              <w:rPr>
                <w:rFonts w:cs="Arial"/>
                <w:i/>
                <w:iCs/>
                <w:sz w:val="22"/>
              </w:rPr>
              <w:t>You can ask us to read or explain it, provide it in another format, or help you ask questions.</w:t>
            </w:r>
          </w:p>
        </w:tc>
      </w:tr>
    </w:tbl>
    <w:p w:rsidRPr="0091268D" w:rsidR="0062147F" w:rsidP="42EE8FD8" w:rsidRDefault="00000000" w14:paraId="020581E5" w14:textId="77777777">
      <w:pPr>
        <w:pStyle w:val="Heading2"/>
        <w:rPr>
          <w:rFonts w:ascii="Arial" w:hAnsi="Arial" w:cs="Arial"/>
          <w:color w:val="auto"/>
          <w:sz w:val="22"/>
          <w:szCs w:val="22"/>
        </w:rPr>
      </w:pPr>
      <w:r w:rsidR="65A7A50B">
        <w:rPr/>
        <w:t>What is WorkWell?</w:t>
      </w:r>
    </w:p>
    <w:p w:rsidRPr="0091268D" w:rsidR="00D006BD" w:rsidP="00D006BD" w:rsidRDefault="00D006BD" w14:paraId="07183A4E" w14:textId="77777777">
      <w:pPr>
        <w:rPr>
          <w:rFonts w:cs="Arial"/>
          <w:sz w:val="22"/>
        </w:rPr>
      </w:pPr>
    </w:p>
    <w:p w:rsidRPr="0091268D" w:rsidR="0062147F" w:rsidRDefault="00000000" w14:paraId="2854EA36" w14:textId="77777777">
      <w:pPr>
        <w:rPr>
          <w:rFonts w:cs="Arial"/>
          <w:sz w:val="22"/>
        </w:rPr>
      </w:pPr>
      <w:r w:rsidRPr="0091268D">
        <w:rPr>
          <w:rFonts w:cs="Arial"/>
          <w:sz w:val="22"/>
        </w:rPr>
        <w:t>WorkWell provides free support to help you start work, stay in work, return to work, or manage a health condition or disability that is affecting your work.</w:t>
      </w:r>
    </w:p>
    <w:p w:rsidRPr="0091268D" w:rsidR="005759BC" w:rsidRDefault="005759BC" w14:paraId="46D178A4" w14:textId="77777777">
      <w:pPr>
        <w:rPr>
          <w:rFonts w:cs="Arial"/>
          <w:sz w:val="22"/>
        </w:rPr>
      </w:pPr>
    </w:p>
    <w:p w:rsidRPr="0091268D" w:rsidR="0062147F" w:rsidRDefault="00000000" w14:paraId="5CA9E00D" w14:textId="77777777">
      <w:pPr>
        <w:rPr>
          <w:rFonts w:cs="Arial"/>
          <w:sz w:val="22"/>
        </w:rPr>
      </w:pPr>
      <w:r w:rsidRPr="0091268D">
        <w:rPr>
          <w:rFonts w:cs="Arial"/>
          <w:b/>
          <w:sz w:val="22"/>
        </w:rPr>
        <w:t xml:space="preserve">Taking part is your choice. </w:t>
      </w:r>
      <w:r w:rsidRPr="0091268D">
        <w:rPr>
          <w:rFonts w:cs="Arial"/>
          <w:sz w:val="22"/>
        </w:rPr>
        <w:t>Choosing not to take part will not affect your benefits or your right to use other services.</w:t>
      </w:r>
    </w:p>
    <w:p w:rsidRPr="0091268D" w:rsidR="005759BC" w:rsidRDefault="005759BC" w14:paraId="4DADAEA5" w14:textId="77777777">
      <w:pPr>
        <w:rPr>
          <w:rFonts w:cs="Arial"/>
          <w:sz w:val="22"/>
        </w:rPr>
      </w:pPr>
    </w:p>
    <w:p w:rsidRPr="0091268D" w:rsidR="0062147F" w:rsidP="42EE8FD8" w:rsidRDefault="00000000" w14:paraId="7C0539AC" w14:textId="77777777">
      <w:pPr>
        <w:pStyle w:val="Heading2"/>
        <w:rPr>
          <w:rFonts w:ascii="Arial" w:hAnsi="Arial" w:cs="Arial"/>
          <w:color w:val="auto"/>
          <w:sz w:val="24"/>
          <w:szCs w:val="24"/>
        </w:rPr>
      </w:pPr>
      <w:r w:rsidR="65A7A50B">
        <w:rPr/>
        <w:t xml:space="preserve">Who will </w:t>
      </w:r>
      <w:r w:rsidR="65A7A50B">
        <w:rPr/>
        <w:t xml:space="preserve">support </w:t>
      </w:r>
      <w:r w:rsidR="65A7A50B">
        <w:rPr/>
        <w:t>me?</w:t>
      </w:r>
    </w:p>
    <w:p w:rsidRPr="0091268D" w:rsidR="0062147F" w:rsidRDefault="00000000" w14:paraId="6F826B5A" w14:textId="77777777">
      <w:pPr>
        <w:rPr>
          <w:rFonts w:cs="Arial"/>
          <w:sz w:val="22"/>
        </w:rPr>
      </w:pPr>
      <w:r w:rsidRPr="0091268D">
        <w:rPr>
          <w:rFonts w:cs="Arial"/>
          <w:sz w:val="22"/>
        </w:rPr>
        <w:t xml:space="preserve">You will be supported by a </w:t>
      </w:r>
      <w:r w:rsidRPr="0091268D">
        <w:rPr>
          <w:rFonts w:cs="Arial"/>
          <w:bCs/>
          <w:sz w:val="22"/>
        </w:rPr>
        <w:t>Work and Health Coach.</w:t>
      </w:r>
      <w:r w:rsidRPr="0091268D">
        <w:rPr>
          <w:rFonts w:cs="Arial"/>
          <w:sz w:val="22"/>
        </w:rPr>
        <w:t xml:space="preserve"> Your coach will:</w:t>
      </w:r>
    </w:p>
    <w:p w:rsidRPr="0091268D" w:rsidR="0062147F" w:rsidRDefault="00000000" w14:paraId="795D3CE0" w14:textId="77777777">
      <w:pPr>
        <w:pStyle w:val="ListBullet"/>
        <w:rPr>
          <w:rFonts w:cs="Arial"/>
          <w:sz w:val="22"/>
        </w:rPr>
      </w:pPr>
      <w:r w:rsidRPr="0091268D">
        <w:rPr>
          <w:rFonts w:cs="Arial"/>
          <w:sz w:val="22"/>
        </w:rPr>
        <w:t>listen and talk with you about your health, work and circumstances;</w:t>
      </w:r>
    </w:p>
    <w:p w:rsidRPr="0091268D" w:rsidR="0062147F" w:rsidRDefault="00000000" w14:paraId="08F54DD9" w14:textId="77777777">
      <w:pPr>
        <w:pStyle w:val="ListBullet"/>
        <w:rPr>
          <w:rFonts w:cs="Arial"/>
          <w:sz w:val="22"/>
        </w:rPr>
      </w:pPr>
      <w:r w:rsidRPr="0091268D">
        <w:rPr>
          <w:rFonts w:cs="Arial"/>
          <w:sz w:val="22"/>
        </w:rPr>
        <w:t>complete a work and health assessment and agree a support plan with you;</w:t>
      </w:r>
    </w:p>
    <w:p w:rsidRPr="0091268D" w:rsidR="0062147F" w:rsidRDefault="00000000" w14:paraId="45B823AC" w14:textId="77777777">
      <w:pPr>
        <w:pStyle w:val="ListBullet"/>
        <w:rPr>
          <w:rFonts w:cs="Arial"/>
          <w:sz w:val="22"/>
        </w:rPr>
      </w:pPr>
      <w:r w:rsidRPr="0091268D">
        <w:rPr>
          <w:rFonts w:cs="Arial"/>
          <w:sz w:val="22"/>
        </w:rPr>
        <w:t>provide practical advice, help you find services and make referrals where you agree;</w:t>
      </w:r>
    </w:p>
    <w:p w:rsidRPr="0091268D" w:rsidR="0062147F" w:rsidRDefault="00000000" w14:paraId="443D4CE9" w14:textId="77777777">
      <w:pPr>
        <w:pStyle w:val="ListBullet"/>
        <w:rPr>
          <w:rFonts w:cs="Arial"/>
          <w:sz w:val="22"/>
        </w:rPr>
      </w:pPr>
      <w:r w:rsidRPr="0091268D">
        <w:rPr>
          <w:rFonts w:cs="Arial"/>
          <w:sz w:val="22"/>
        </w:rPr>
        <w:t>review your progress with you.</w:t>
      </w:r>
    </w:p>
    <w:p w:rsidRPr="0091268D" w:rsidR="005759BC" w:rsidP="005759BC" w:rsidRDefault="005759BC" w14:paraId="17BE2991" w14:textId="77777777">
      <w:pPr>
        <w:pStyle w:val="ListBullet"/>
        <w:numPr>
          <w:ilvl w:val="0"/>
          <w:numId w:val="0"/>
        </w:numPr>
        <w:ind w:left="360"/>
        <w:rPr>
          <w:rFonts w:cs="Arial"/>
          <w:sz w:val="22"/>
        </w:rPr>
      </w:pPr>
    </w:p>
    <w:p w:rsidRPr="0091268D" w:rsidR="0062147F" w:rsidRDefault="00000000" w14:paraId="7EBC4ECC" w14:textId="77777777">
      <w:pPr>
        <w:rPr>
          <w:rFonts w:cs="Arial"/>
          <w:sz w:val="22"/>
        </w:rPr>
      </w:pPr>
      <w:r w:rsidRPr="0091268D">
        <w:rPr>
          <w:rFonts w:cs="Arial"/>
          <w:sz w:val="22"/>
        </w:rPr>
        <w:t xml:space="preserve">Your coach may work for an </w:t>
      </w:r>
      <w:proofErr w:type="spellStart"/>
      <w:r w:rsidRPr="0091268D">
        <w:rPr>
          <w:rFonts w:cs="Arial"/>
          <w:sz w:val="22"/>
        </w:rPr>
        <w:t>organisation</w:t>
      </w:r>
      <w:proofErr w:type="spellEnd"/>
      <w:r w:rsidRPr="0091268D">
        <w:rPr>
          <w:rFonts w:cs="Arial"/>
          <w:sz w:val="22"/>
        </w:rPr>
        <w:t xml:space="preserve"> providing WorkWell on behalf of NHS Essex ICB. We will tell you who employs your coach, where your information will be recorded, who can access it and where to find the provider’s privacy notice.</w:t>
      </w:r>
    </w:p>
    <w:p w:rsidRPr="0091268D" w:rsidR="005759BC" w:rsidRDefault="005759BC" w14:paraId="7F96F3D7" w14:textId="77777777">
      <w:pPr>
        <w:rPr>
          <w:rFonts w:cs="Arial"/>
          <w:sz w:val="22"/>
        </w:rPr>
      </w:pPr>
    </w:p>
    <w:p w:rsidRPr="0091268D" w:rsidR="0062147F" w:rsidRDefault="00000000" w14:paraId="1927E53E" w14:textId="198BB070">
      <w:pPr>
        <w:spacing w:after="20"/>
        <w:rPr>
          <w:rFonts w:cs="Arial"/>
          <w:sz w:val="22"/>
        </w:rPr>
      </w:pPr>
      <w:proofErr w:type="spellStart"/>
      <w:r w:rsidRPr="0091268D">
        <w:rPr>
          <w:rFonts w:cs="Arial"/>
          <w:b/>
          <w:sz w:val="22"/>
        </w:rPr>
        <w:t>Organisation</w:t>
      </w:r>
      <w:proofErr w:type="spellEnd"/>
      <w:r w:rsidRPr="0091268D">
        <w:rPr>
          <w:rFonts w:cs="Arial"/>
          <w:b/>
          <w:sz w:val="22"/>
        </w:rPr>
        <w:t xml:space="preserve"> providing your support:</w:t>
      </w:r>
      <w:r w:rsidRPr="0091268D">
        <w:rPr>
          <w:rFonts w:cs="Arial"/>
          <w:sz w:val="22"/>
        </w:rPr>
        <w:t xml:space="preserve">  _____________________________________________________</w:t>
      </w:r>
    </w:p>
    <w:p w:rsidRPr="0091268D" w:rsidR="0062147F" w:rsidRDefault="00000000" w14:paraId="2A923C30" w14:textId="77777777">
      <w:pPr>
        <w:spacing w:after="20"/>
        <w:rPr>
          <w:rFonts w:cs="Arial"/>
          <w:sz w:val="22"/>
        </w:rPr>
      </w:pPr>
      <w:r w:rsidRPr="0091268D">
        <w:rPr>
          <w:rFonts w:cs="Arial"/>
          <w:b/>
          <w:sz w:val="22"/>
        </w:rPr>
        <w:t>Work and Health Coach:</w:t>
      </w:r>
      <w:r w:rsidRPr="0091268D">
        <w:rPr>
          <w:rFonts w:cs="Arial"/>
          <w:sz w:val="22"/>
        </w:rPr>
        <w:t xml:space="preserve">  _______________________________________________________</w:t>
      </w:r>
    </w:p>
    <w:p w:rsidRPr="0091268D" w:rsidR="0062147F" w:rsidRDefault="00000000" w14:paraId="471BCDE9" w14:textId="77777777">
      <w:pPr>
        <w:spacing w:after="20"/>
        <w:rPr>
          <w:rFonts w:cs="Arial"/>
          <w:sz w:val="22"/>
        </w:rPr>
      </w:pPr>
      <w:r w:rsidRPr="0091268D">
        <w:rPr>
          <w:rFonts w:cs="Arial"/>
          <w:b/>
          <w:sz w:val="22"/>
        </w:rPr>
        <w:t>Contact details:</w:t>
      </w:r>
      <w:r w:rsidRPr="0091268D">
        <w:rPr>
          <w:rFonts w:cs="Arial"/>
          <w:sz w:val="22"/>
        </w:rPr>
        <w:t xml:space="preserve">  _______________________________________________________</w:t>
      </w:r>
    </w:p>
    <w:p w:rsidRPr="0091268D" w:rsidR="005759BC" w:rsidRDefault="005759BC" w14:paraId="360DE7B7" w14:textId="77777777">
      <w:pPr>
        <w:spacing w:after="20"/>
        <w:rPr>
          <w:rFonts w:cs="Arial"/>
          <w:sz w:val="22"/>
        </w:rPr>
      </w:pPr>
    </w:p>
    <w:p w:rsidRPr="0091268D" w:rsidR="0062147F" w:rsidP="42EE8FD8" w:rsidRDefault="00000000" w14:paraId="10B740A2" w14:textId="77777777">
      <w:pPr>
        <w:pStyle w:val="Heading2"/>
        <w:rPr>
          <w:rFonts w:ascii="Arial" w:hAnsi="Arial" w:cs="Arial"/>
          <w:color w:val="auto"/>
          <w:sz w:val="22"/>
          <w:szCs w:val="22"/>
        </w:rPr>
      </w:pPr>
      <w:r w:rsidR="65A7A50B">
        <w:rPr/>
        <w:t>What information will we collect?</w:t>
      </w:r>
    </w:p>
    <w:p w:rsidR="0062147F" w:rsidRDefault="00000000" w14:paraId="61374A49" w14:textId="77777777">
      <w:pPr>
        <w:rPr>
          <w:rFonts w:cs="Arial"/>
          <w:sz w:val="22"/>
        </w:rPr>
      </w:pPr>
      <w:r w:rsidRPr="0091268D">
        <w:rPr>
          <w:rFonts w:cs="Arial"/>
          <w:sz w:val="22"/>
        </w:rPr>
        <w:t xml:space="preserve">We may collect information about your identity and contact details, work, education, skills, benefits, health, disability, wellbeing, support, referrals and progress. We will only collect information needed to provide WorkWell, check eligibility, manage the </w:t>
      </w:r>
      <w:proofErr w:type="spellStart"/>
      <w:r w:rsidRPr="0091268D">
        <w:rPr>
          <w:rFonts w:cs="Arial"/>
          <w:sz w:val="22"/>
        </w:rPr>
        <w:t>programme</w:t>
      </w:r>
      <w:proofErr w:type="spellEnd"/>
      <w:r w:rsidRPr="0091268D">
        <w:rPr>
          <w:rFonts w:cs="Arial"/>
          <w:sz w:val="22"/>
        </w:rPr>
        <w:t xml:space="preserve"> and evaluate how well it is working.</w:t>
      </w:r>
    </w:p>
    <w:p w:rsidR="00BC426D" w:rsidRDefault="00BC426D" w14:paraId="1127AFE2" w14:textId="77777777">
      <w:pPr>
        <w:rPr>
          <w:rFonts w:cs="Arial"/>
          <w:sz w:val="22"/>
        </w:rPr>
      </w:pPr>
    </w:p>
    <w:p w:rsidRPr="00A97CFB" w:rsidR="00A97CFB" w:rsidP="42EE8FD8" w:rsidRDefault="00A97CFB" w14:paraId="59C0109E" w14:textId="77777777">
      <w:pPr>
        <w:pStyle w:val="Heading2"/>
        <w:rPr>
          <w:rFonts w:cs="Arial"/>
          <w:b w:val="1"/>
          <w:bCs w:val="1"/>
          <w:sz w:val="22"/>
          <w:szCs w:val="22"/>
          <w:lang w:val="en-GB"/>
        </w:rPr>
      </w:pPr>
      <w:r w:rsidRPr="42EE8FD8" w:rsidR="1FF08CF0">
        <w:rPr>
          <w:lang w:val="en-GB"/>
        </w:rPr>
        <w:t>Retaining your information</w:t>
      </w:r>
    </w:p>
    <w:p w:rsidRPr="00A97CFB" w:rsidR="00A97CFB" w:rsidP="00A97CFB" w:rsidRDefault="00A97CFB" w14:paraId="384A72A9" w14:textId="77777777">
      <w:pPr>
        <w:rPr>
          <w:rFonts w:cs="Arial"/>
          <w:sz w:val="22"/>
          <w:lang w:val="en-GB"/>
        </w:rPr>
      </w:pPr>
      <w:r w:rsidRPr="00A97CFB">
        <w:rPr>
          <w:rFonts w:cs="Arial"/>
          <w:sz w:val="22"/>
          <w:lang w:val="en-GB"/>
        </w:rPr>
        <w:t>We will keep your information only for as long as it is needed. Information held by NHS Essex ICB will be retained securely in accordance with its records management policy and retention requirements. Where information is shared with a partner organisation, that organisation will retain it securely in accordance with its own records management policy and legal responsibilities.</w:t>
      </w:r>
    </w:p>
    <w:p w:rsidRPr="0091268D" w:rsidR="00BC2534" w:rsidRDefault="00BC2534" w14:paraId="2ECBFD34" w14:textId="77777777">
      <w:pPr>
        <w:rPr>
          <w:rFonts w:cs="Arial"/>
          <w:sz w:val="22"/>
        </w:rPr>
      </w:pPr>
    </w:p>
    <w:p w:rsidRPr="0091268D" w:rsidR="0062147F" w:rsidP="42EE8FD8" w:rsidRDefault="00000000" w14:paraId="2129BEA5" w14:textId="77777777">
      <w:pPr>
        <w:pStyle w:val="Heading2"/>
        <w:rPr>
          <w:rFonts w:ascii="Arial" w:hAnsi="Arial" w:cs="Arial"/>
          <w:color w:val="auto"/>
          <w:sz w:val="22"/>
          <w:szCs w:val="22"/>
        </w:rPr>
      </w:pPr>
      <w:r w:rsidR="65A7A50B">
        <w:rPr/>
        <w:t>Sharing with Connect to Work</w:t>
      </w:r>
    </w:p>
    <w:p w:rsidRPr="0091268D" w:rsidR="0062147F" w:rsidRDefault="00000000" w14:paraId="59837789" w14:textId="77777777">
      <w:pPr>
        <w:rPr>
          <w:rFonts w:cs="Arial"/>
          <w:sz w:val="22"/>
        </w:rPr>
      </w:pPr>
      <w:r w:rsidRPr="0091268D">
        <w:rPr>
          <w:rFonts w:cs="Arial"/>
          <w:sz w:val="22"/>
        </w:rPr>
        <w:t xml:space="preserve">WorkWell and Connect to Work may share relevant information to decide which </w:t>
      </w:r>
      <w:proofErr w:type="spellStart"/>
      <w:r w:rsidRPr="0091268D">
        <w:rPr>
          <w:rFonts w:cs="Arial"/>
          <w:sz w:val="22"/>
        </w:rPr>
        <w:t>programme</w:t>
      </w:r>
      <w:proofErr w:type="spellEnd"/>
      <w:r w:rsidRPr="0091268D">
        <w:rPr>
          <w:rFonts w:cs="Arial"/>
          <w:sz w:val="22"/>
        </w:rPr>
        <w:t xml:space="preserve"> is right for you, complete checks, avoid making you repeat your story, transfer your referral safely and coordinate support.</w:t>
      </w:r>
    </w:p>
    <w:p w:rsidRPr="0091268D" w:rsidR="00BC2534" w:rsidRDefault="00BC2534" w14:paraId="19D9B44D" w14:textId="77777777">
      <w:pPr>
        <w:rPr>
          <w:rFonts w:cs="Arial"/>
          <w:sz w:val="22"/>
        </w:rPr>
      </w:pPr>
    </w:p>
    <w:p w:rsidRPr="0091268D" w:rsidR="0062147F" w:rsidRDefault="00000000" w14:paraId="238DBA6F" w14:textId="77777777">
      <w:pPr>
        <w:spacing w:after="20"/>
        <w:ind w:left="173" w:hanging="173"/>
        <w:rPr>
          <w:rFonts w:cs="Arial"/>
          <w:sz w:val="22"/>
        </w:rPr>
      </w:pPr>
      <w:r w:rsidRPr="0091268D">
        <w:rPr>
          <w:rFonts w:ascii="Segoe UI Symbol" w:hAnsi="Segoe UI Symbol" w:cs="Segoe UI Symbol"/>
          <w:b/>
          <w:sz w:val="22"/>
        </w:rPr>
        <w:t>☐</w:t>
      </w:r>
      <w:r w:rsidRPr="0091268D">
        <w:rPr>
          <w:rFonts w:cs="Arial"/>
          <w:b/>
          <w:sz w:val="22"/>
        </w:rPr>
        <w:t xml:space="preserve"> </w:t>
      </w:r>
      <w:r w:rsidRPr="0091268D">
        <w:rPr>
          <w:rFonts w:cs="Arial"/>
          <w:sz w:val="22"/>
        </w:rPr>
        <w:t>Yes, I agree that relevant information can be shared between WorkWell and Connect to Work for triage, referral and coordinated support.</w:t>
      </w:r>
    </w:p>
    <w:p w:rsidRPr="0091268D" w:rsidR="0062147F" w:rsidRDefault="00000000" w14:paraId="0F35EAE0" w14:textId="77777777">
      <w:pPr>
        <w:spacing w:after="20"/>
        <w:ind w:left="173" w:hanging="173"/>
        <w:rPr>
          <w:rFonts w:cs="Arial"/>
          <w:sz w:val="22"/>
        </w:rPr>
      </w:pPr>
      <w:r w:rsidRPr="0091268D">
        <w:rPr>
          <w:rFonts w:ascii="Segoe UI Symbol" w:hAnsi="Segoe UI Symbol" w:cs="Segoe UI Symbol"/>
          <w:b/>
          <w:sz w:val="22"/>
        </w:rPr>
        <w:t>☐</w:t>
      </w:r>
      <w:r w:rsidRPr="0091268D">
        <w:rPr>
          <w:rFonts w:cs="Arial"/>
          <w:b/>
          <w:sz w:val="22"/>
        </w:rPr>
        <w:t xml:space="preserve"> </w:t>
      </w:r>
      <w:r w:rsidRPr="0091268D">
        <w:rPr>
          <w:rFonts w:cs="Arial"/>
          <w:sz w:val="22"/>
        </w:rPr>
        <w:t>No, I do not agree. Please explain how this may affect triage or referral.</w:t>
      </w:r>
    </w:p>
    <w:p w:rsidRPr="0091268D" w:rsidR="00BC2534" w:rsidRDefault="00BC2534" w14:paraId="6175A04A" w14:textId="77777777">
      <w:pPr>
        <w:spacing w:after="20"/>
        <w:ind w:left="173" w:hanging="173"/>
        <w:rPr>
          <w:rFonts w:cs="Arial"/>
          <w:sz w:val="22"/>
        </w:rPr>
      </w:pPr>
    </w:p>
    <w:p w:rsidRPr="0091268D" w:rsidR="0062147F" w:rsidP="42EE8FD8" w:rsidRDefault="00000000" w14:paraId="22804FD8" w14:textId="77777777">
      <w:pPr>
        <w:pStyle w:val="Heading2"/>
        <w:rPr>
          <w:rFonts w:ascii="Arial" w:hAnsi="Arial" w:cs="Arial"/>
          <w:color w:val="auto"/>
          <w:sz w:val="22"/>
          <w:szCs w:val="22"/>
        </w:rPr>
      </w:pPr>
      <w:r w:rsidR="65A7A50B">
        <w:rPr/>
        <w:t>Accessing relevant health records</w:t>
      </w:r>
    </w:p>
    <w:p w:rsidRPr="0091268D" w:rsidR="00BC2534" w:rsidP="00BC2534" w:rsidRDefault="00BC2534" w14:paraId="3CC75CF3" w14:textId="77777777">
      <w:pPr>
        <w:rPr>
          <w:rFonts w:cs="Arial"/>
          <w:sz w:val="22"/>
        </w:rPr>
      </w:pPr>
    </w:p>
    <w:p w:rsidRPr="0091268D" w:rsidR="0062147F" w:rsidRDefault="00000000" w14:paraId="2F83DB59" w14:textId="77777777">
      <w:pPr>
        <w:rPr>
          <w:rFonts w:cs="Arial"/>
          <w:sz w:val="22"/>
        </w:rPr>
      </w:pPr>
      <w:r w:rsidRPr="0091268D">
        <w:rPr>
          <w:rFonts w:cs="Arial"/>
          <w:bCs/>
          <w:sz w:val="22"/>
        </w:rPr>
        <w:t>Joining WorkWell does not automatically give us permission to access your records</w:t>
      </w:r>
      <w:r w:rsidRPr="0091268D">
        <w:rPr>
          <w:rFonts w:cs="Arial"/>
          <w:b/>
          <w:sz w:val="22"/>
        </w:rPr>
        <w:t xml:space="preserve">. </w:t>
      </w:r>
      <w:r w:rsidRPr="0091268D">
        <w:rPr>
          <w:rFonts w:cs="Arial"/>
          <w:sz w:val="22"/>
        </w:rPr>
        <w:t>If access would help, we will explain which record, why it is needed, what information is relevant and who will view it. We will ask separately.</w:t>
      </w:r>
    </w:p>
    <w:p w:rsidRPr="0091268D" w:rsidR="006B0651" w:rsidRDefault="006B0651" w14:paraId="3A830494" w14:textId="77777777">
      <w:pPr>
        <w:rPr>
          <w:rFonts w:cs="Arial"/>
          <w:sz w:val="22"/>
        </w:rPr>
      </w:pPr>
    </w:p>
    <w:p w:rsidRPr="0091268D" w:rsidR="0062147F" w:rsidRDefault="00000000" w14:paraId="7082C2EA" w14:textId="77777777">
      <w:pPr>
        <w:spacing w:after="20"/>
        <w:ind w:left="173" w:hanging="173"/>
        <w:rPr>
          <w:rFonts w:cs="Arial"/>
          <w:sz w:val="22"/>
        </w:rPr>
      </w:pPr>
      <w:r w:rsidRPr="0091268D">
        <w:rPr>
          <w:rFonts w:ascii="Segoe UI Symbol" w:hAnsi="Segoe UI Symbol" w:cs="Segoe UI Symbol"/>
          <w:b/>
          <w:sz w:val="22"/>
        </w:rPr>
        <w:lastRenderedPageBreak/>
        <w:t>☐</w:t>
      </w:r>
      <w:r w:rsidRPr="0091268D">
        <w:rPr>
          <w:rFonts w:cs="Arial"/>
          <w:b/>
          <w:sz w:val="22"/>
        </w:rPr>
        <w:t xml:space="preserve"> </w:t>
      </w:r>
      <w:r w:rsidRPr="0091268D">
        <w:rPr>
          <w:rFonts w:cs="Arial"/>
          <w:sz w:val="22"/>
        </w:rPr>
        <w:t xml:space="preserve">I give permission for </w:t>
      </w:r>
      <w:proofErr w:type="spellStart"/>
      <w:r w:rsidRPr="0091268D">
        <w:rPr>
          <w:rFonts w:cs="Arial"/>
          <w:sz w:val="22"/>
        </w:rPr>
        <w:t>authorised</w:t>
      </w:r>
      <w:proofErr w:type="spellEnd"/>
      <w:r w:rsidRPr="0091268D">
        <w:rPr>
          <w:rFonts w:cs="Arial"/>
          <w:sz w:val="22"/>
        </w:rPr>
        <w:t xml:space="preserve"> WorkWell staff to access relevant information from my GP record for the purpose explained to me.</w:t>
      </w:r>
    </w:p>
    <w:p w:rsidRPr="0091268D" w:rsidR="0062147F" w:rsidRDefault="00000000" w14:paraId="3B34D0F4" w14:textId="77777777">
      <w:pPr>
        <w:spacing w:after="20"/>
        <w:ind w:left="173" w:hanging="173"/>
        <w:rPr>
          <w:rFonts w:cs="Arial"/>
          <w:sz w:val="22"/>
        </w:rPr>
      </w:pPr>
      <w:r w:rsidRPr="0091268D">
        <w:rPr>
          <w:rFonts w:ascii="Segoe UI Symbol" w:hAnsi="Segoe UI Symbol" w:cs="Segoe UI Symbol"/>
          <w:b/>
          <w:sz w:val="22"/>
        </w:rPr>
        <w:t>☐</w:t>
      </w:r>
      <w:r w:rsidRPr="0091268D">
        <w:rPr>
          <w:rFonts w:cs="Arial"/>
          <w:b/>
          <w:sz w:val="22"/>
        </w:rPr>
        <w:t xml:space="preserve"> </w:t>
      </w:r>
      <w:r w:rsidRPr="0091268D">
        <w:rPr>
          <w:rFonts w:cs="Arial"/>
          <w:sz w:val="22"/>
        </w:rPr>
        <w:t>I do not give permission for my health or care records to be accessed.</w:t>
      </w:r>
    </w:p>
    <w:p w:rsidRPr="0091268D" w:rsidR="0062147F" w:rsidP="42EE8FD8" w:rsidRDefault="00000000" w14:paraId="7CE72611" w14:textId="386AA35E">
      <w:pPr>
        <w:spacing w:after="20"/>
        <w:ind w:left="173" w:hanging="173"/>
        <w:rPr>
          <w:rFonts w:cs="Arial"/>
          <w:sz w:val="22"/>
          <w:szCs w:val="22"/>
        </w:rPr>
      </w:pPr>
      <w:r w:rsidRPr="42EE8FD8" w:rsidR="65A7A50B">
        <w:rPr>
          <w:rFonts w:ascii="Segoe UI Symbol" w:hAnsi="Segoe UI Symbol" w:cs="Segoe UI Symbol"/>
          <w:b w:val="1"/>
          <w:bCs w:val="1"/>
          <w:sz w:val="22"/>
          <w:szCs w:val="22"/>
        </w:rPr>
        <w:t>☐</w:t>
      </w:r>
      <w:r w:rsidRPr="42EE8FD8" w:rsidR="65A7A50B">
        <w:rPr>
          <w:rFonts w:cs="Arial"/>
          <w:b w:val="1"/>
          <w:bCs w:val="1"/>
          <w:sz w:val="22"/>
          <w:szCs w:val="22"/>
        </w:rPr>
        <w:t xml:space="preserve"> </w:t>
      </w:r>
      <w:r w:rsidRPr="42EE8FD8" w:rsidR="65A7A50B">
        <w:rPr>
          <w:rFonts w:cs="Arial"/>
          <w:sz w:val="22"/>
          <w:szCs w:val="22"/>
        </w:rPr>
        <w:t>I give permission for relevant information to be shared with my GP or another health or care professional involved in my support.</w:t>
      </w:r>
      <w:r w:rsidRPr="42EE8FD8" w:rsidR="256D4541">
        <w:rPr>
          <w:rFonts w:cs="Arial"/>
          <w:sz w:val="22"/>
          <w:szCs w:val="22"/>
        </w:rPr>
        <w:t xml:space="preserve"> </w:t>
      </w:r>
      <w:r>
        <w:br/>
      </w:r>
    </w:p>
    <w:p w:rsidRPr="0091268D" w:rsidR="0062147F" w:rsidP="42EE8FD8" w:rsidRDefault="00000000" w14:paraId="4AAC5223" w14:textId="77777777">
      <w:pPr>
        <w:pStyle w:val="Heading1"/>
        <w:rPr>
          <w:rFonts w:cs="Arial"/>
          <w:b w:val="1"/>
          <w:bCs w:val="1"/>
          <w:sz w:val="22"/>
          <w:szCs w:val="22"/>
        </w:rPr>
      </w:pPr>
      <w:r w:rsidR="65A7A50B">
        <w:rPr/>
        <w:t>WorkWell: your information and choices</w:t>
      </w:r>
    </w:p>
    <w:p w:rsidRPr="0091268D" w:rsidR="00D1316D" w:rsidRDefault="00D1316D" w14:paraId="2ACA23D1" w14:textId="77777777">
      <w:pPr>
        <w:spacing w:after="40"/>
        <w:jc w:val="center"/>
        <w:rPr>
          <w:rFonts w:cs="Arial"/>
          <w:sz w:val="22"/>
        </w:rPr>
      </w:pPr>
    </w:p>
    <w:p w:rsidRPr="0091268D" w:rsidR="0062147F" w:rsidP="42EE8FD8" w:rsidRDefault="00000000" w14:paraId="27017FEF" w14:textId="77777777">
      <w:pPr>
        <w:pStyle w:val="Heading2"/>
        <w:rPr>
          <w:rFonts w:ascii="Arial" w:hAnsi="Arial" w:cs="Arial"/>
          <w:color w:val="auto"/>
          <w:sz w:val="22"/>
          <w:szCs w:val="22"/>
        </w:rPr>
      </w:pPr>
      <w:r w:rsidR="65A7A50B">
        <w:rPr/>
        <w:t>Referrals to other services</w:t>
      </w:r>
    </w:p>
    <w:p w:rsidR="0062147F" w:rsidRDefault="00000000" w14:paraId="7F95BB14" w14:textId="77777777">
      <w:pPr>
        <w:rPr>
          <w:rFonts w:cs="Arial"/>
          <w:sz w:val="22"/>
        </w:rPr>
      </w:pPr>
      <w:r w:rsidRPr="0091268D">
        <w:rPr>
          <w:rFonts w:cs="Arial"/>
          <w:sz w:val="22"/>
        </w:rPr>
        <w:t xml:space="preserve">Your coach may recommend health, wellbeing, employment, skills, housing, financial, council, community or specialist support. Before each referral, we will tell you the </w:t>
      </w:r>
      <w:proofErr w:type="spellStart"/>
      <w:r w:rsidRPr="0091268D">
        <w:rPr>
          <w:rFonts w:cs="Arial"/>
          <w:sz w:val="22"/>
        </w:rPr>
        <w:t>organisation</w:t>
      </w:r>
      <w:proofErr w:type="spellEnd"/>
      <w:r w:rsidRPr="0091268D">
        <w:rPr>
          <w:rFonts w:cs="Arial"/>
          <w:sz w:val="22"/>
        </w:rPr>
        <w:t>, why it may help, what information will be shared and where to read its privacy notice.</w:t>
      </w:r>
    </w:p>
    <w:p w:rsidR="00A97CFB" w:rsidRDefault="00A97CFB" w14:paraId="7F31FA02" w14:textId="77777777">
      <w:pPr>
        <w:rPr>
          <w:rFonts w:cs="Arial"/>
          <w:sz w:val="22"/>
        </w:rPr>
      </w:pPr>
    </w:p>
    <w:p w:rsidRPr="007E686D" w:rsidR="007E686D" w:rsidP="42EE8FD8" w:rsidRDefault="007E686D" w14:paraId="6531DA1C" w14:textId="77777777">
      <w:pPr>
        <w:pStyle w:val="Heading1"/>
        <w:rPr>
          <w:rFonts w:cs="Arial"/>
          <w:b w:val="1"/>
          <w:bCs w:val="1"/>
          <w:sz w:val="22"/>
          <w:szCs w:val="22"/>
        </w:rPr>
      </w:pPr>
      <w:r w:rsidR="407DAD61">
        <w:rPr/>
        <w:t>Contacting your employer</w:t>
      </w:r>
    </w:p>
    <w:p w:rsidRPr="007E686D" w:rsidR="007E686D" w:rsidP="007E686D" w:rsidRDefault="007E686D" w14:paraId="44895E28" w14:textId="77777777">
      <w:pPr>
        <w:rPr>
          <w:rFonts w:cs="Arial"/>
          <w:sz w:val="22"/>
        </w:rPr>
      </w:pPr>
    </w:p>
    <w:p w:rsidRPr="0091268D" w:rsidR="00A97CFB" w:rsidP="007E686D" w:rsidRDefault="007E686D" w14:paraId="331956D4" w14:textId="64EDF347">
      <w:pPr>
        <w:rPr>
          <w:rFonts w:cs="Arial"/>
          <w:sz w:val="22"/>
        </w:rPr>
      </w:pPr>
      <w:r w:rsidRPr="007E686D">
        <w:rPr>
          <w:rFonts w:cs="Arial"/>
          <w:sz w:val="22"/>
        </w:rPr>
        <w:t>We will not contact your employer or share information with them unless you have given your explicit consent. Before contacting your employer, we will explain why contact may be helpful, what information would be discussed or shared, and who we intend to contact. You can say no, and this will not prevent you from receiving WorkWell support.</w:t>
      </w:r>
    </w:p>
    <w:p w:rsidRPr="0091268D" w:rsidR="006B0651" w:rsidRDefault="006B0651" w14:paraId="5621B7E5" w14:textId="77777777">
      <w:pPr>
        <w:rPr>
          <w:rFonts w:cs="Arial"/>
          <w:sz w:val="22"/>
        </w:rPr>
      </w:pPr>
    </w:p>
    <w:p w:rsidRPr="0091268D" w:rsidR="0062147F" w:rsidP="006B0651" w:rsidRDefault="00000000" w14:paraId="25FD1D61" w14:textId="711ACC17">
      <w:pPr>
        <w:rPr>
          <w:rFonts w:cs="Arial"/>
          <w:sz w:val="22"/>
        </w:rPr>
      </w:pPr>
      <w:r w:rsidRPr="0091268D">
        <w:rPr>
          <w:rFonts w:cs="Arial"/>
          <w:b/>
          <w:sz w:val="22"/>
        </w:rPr>
        <w:t xml:space="preserve">We will ask for your agreement separately for each referral. </w:t>
      </w:r>
      <w:r w:rsidRPr="0091268D">
        <w:rPr>
          <w:rFonts w:cs="Arial"/>
          <w:sz w:val="22"/>
        </w:rPr>
        <w:t xml:space="preserve">You do not have to accept a referral. The receiving </w:t>
      </w:r>
      <w:proofErr w:type="spellStart"/>
      <w:r w:rsidRPr="0091268D">
        <w:rPr>
          <w:rFonts w:cs="Arial"/>
          <w:sz w:val="22"/>
        </w:rPr>
        <w:t>organisation</w:t>
      </w:r>
      <w:proofErr w:type="spellEnd"/>
      <w:r w:rsidRPr="0091268D">
        <w:rPr>
          <w:rFonts w:cs="Arial"/>
          <w:sz w:val="22"/>
        </w:rPr>
        <w:t xml:space="preserve"> will be responsible for using your information lawfully.</w:t>
      </w:r>
    </w:p>
    <w:p w:rsidRPr="0091268D" w:rsidR="006B0651" w:rsidRDefault="006B0651" w14:paraId="4115FBC9" w14:textId="77777777">
      <w:pPr>
        <w:pStyle w:val="Heading1"/>
        <w:rPr>
          <w:rFonts w:ascii="Arial" w:hAnsi="Arial" w:cs="Arial"/>
          <w:color w:val="auto"/>
          <w:sz w:val="22"/>
          <w:szCs w:val="22"/>
        </w:rPr>
      </w:pPr>
    </w:p>
    <w:p w:rsidRPr="0091268D" w:rsidR="0062147F" w:rsidP="42EE8FD8" w:rsidRDefault="00000000" w14:paraId="552802FF" w14:textId="63A80D60">
      <w:pPr>
        <w:pStyle w:val="Heading2"/>
        <w:rPr>
          <w:rFonts w:ascii="Arial" w:hAnsi="Arial" w:cs="Arial"/>
          <w:color w:val="auto"/>
          <w:sz w:val="22"/>
          <w:szCs w:val="22"/>
        </w:rPr>
      </w:pPr>
      <w:r w:rsidR="65A7A50B">
        <w:rPr/>
        <w:t>Information shared with DWP</w:t>
      </w:r>
    </w:p>
    <w:p w:rsidRPr="0091268D" w:rsidR="0062147F" w:rsidRDefault="00000000" w14:paraId="7B07C647" w14:textId="77777777">
      <w:pPr>
        <w:rPr>
          <w:rFonts w:cs="Arial"/>
          <w:sz w:val="22"/>
        </w:rPr>
      </w:pPr>
      <w:r w:rsidRPr="0091268D">
        <w:rPr>
          <w:rFonts w:cs="Arial"/>
          <w:sz w:val="22"/>
        </w:rPr>
        <w:t xml:space="preserve">If you take part, specified information about your participation will be shared with the Department for Work and Pensions (DWP). DWP may use it to check eligibility, evaluate and monitor WorkWell, carry out research, understand longer-term outcomes, link to relevant government information, and complete </w:t>
      </w:r>
      <w:proofErr w:type="spellStart"/>
      <w:r w:rsidRPr="0091268D">
        <w:rPr>
          <w:rFonts w:cs="Arial"/>
          <w:sz w:val="22"/>
        </w:rPr>
        <w:t>programme</w:t>
      </w:r>
      <w:proofErr w:type="spellEnd"/>
      <w:r w:rsidRPr="0091268D">
        <w:rPr>
          <w:rFonts w:cs="Arial"/>
          <w:sz w:val="22"/>
        </w:rPr>
        <w:t xml:space="preserve"> and financial audits.</w:t>
      </w:r>
    </w:p>
    <w:p w:rsidRPr="0091268D" w:rsidR="0062147F" w:rsidRDefault="00000000" w14:paraId="744E833B" w14:textId="77777777">
      <w:pPr>
        <w:rPr>
          <w:rFonts w:cs="Arial"/>
          <w:sz w:val="22"/>
        </w:rPr>
      </w:pPr>
      <w:r w:rsidRPr="0091268D">
        <w:rPr>
          <w:rFonts w:cs="Arial"/>
          <w:sz w:val="22"/>
        </w:rPr>
        <w:t xml:space="preserve">DWP may link WorkWell information with information it already holds about benefits, earnings and employment. It may share relevant information with an </w:t>
      </w:r>
      <w:proofErr w:type="spellStart"/>
      <w:r w:rsidRPr="0091268D">
        <w:rPr>
          <w:rFonts w:cs="Arial"/>
          <w:sz w:val="22"/>
        </w:rPr>
        <w:t>organisation</w:t>
      </w:r>
      <w:proofErr w:type="spellEnd"/>
      <w:r w:rsidRPr="0091268D">
        <w:rPr>
          <w:rFonts w:cs="Arial"/>
          <w:sz w:val="22"/>
        </w:rPr>
        <w:t xml:space="preserve"> contracted to evaluate WorkWell. DWP processes evaluation information under its public functions rather than relying on your consent.</w:t>
      </w:r>
    </w:p>
    <w:p w:rsidRPr="0091268D" w:rsidR="006B0651" w:rsidRDefault="006B0651" w14:paraId="2AB3C0E0" w14:textId="77777777">
      <w:pPr>
        <w:rPr>
          <w:rFonts w:cs="Arial"/>
          <w:sz w:val="22"/>
        </w:rPr>
      </w:pPr>
    </w:p>
    <w:p w:rsidRPr="0091268D" w:rsidR="0062147F" w:rsidP="42EE8FD8" w:rsidRDefault="00000000" w14:paraId="030D6EF1" w14:textId="77777777">
      <w:pPr>
        <w:pStyle w:val="Heading2"/>
        <w:rPr>
          <w:rFonts w:ascii="Arial" w:hAnsi="Arial" w:cs="Arial"/>
          <w:color w:val="auto"/>
          <w:sz w:val="22"/>
          <w:szCs w:val="22"/>
        </w:rPr>
      </w:pPr>
      <w:r w:rsidR="65A7A50B">
        <w:rPr/>
        <w:t>If I leave WorkWell</w:t>
      </w:r>
    </w:p>
    <w:p w:rsidRPr="0091268D" w:rsidR="0062147F" w:rsidRDefault="00000000" w14:paraId="3565B472" w14:textId="77777777">
      <w:pPr>
        <w:rPr>
          <w:rFonts w:cs="Arial"/>
          <w:sz w:val="22"/>
        </w:rPr>
      </w:pPr>
      <w:r w:rsidRPr="0091268D">
        <w:rPr>
          <w:rFonts w:cs="Arial"/>
          <w:sz w:val="22"/>
        </w:rPr>
        <w:t>You can leave at any time. You will not be asked for more information for your ongoing participation. Optional future activities may stop where they depend on your permission. However, information already lawfully collected or shared may continue to be used.</w:t>
      </w:r>
    </w:p>
    <w:p w:rsidRPr="0091268D" w:rsidR="006B0651" w:rsidRDefault="006B0651" w14:paraId="56E17AC0" w14:textId="77777777">
      <w:pPr>
        <w:rPr>
          <w:rFonts w:cs="Arial"/>
          <w:sz w:val="22"/>
        </w:rPr>
      </w:pPr>
    </w:p>
    <w:p w:rsidRPr="0091268D" w:rsidR="0062147F" w:rsidRDefault="00000000" w14:paraId="19C8494B" w14:textId="232F0958">
      <w:pPr>
        <w:rPr>
          <w:rFonts w:cs="Arial"/>
          <w:sz w:val="22"/>
        </w:rPr>
      </w:pPr>
      <w:r w:rsidRPr="0091268D">
        <w:rPr>
          <w:rFonts w:cs="Arial"/>
          <w:b/>
          <w:sz w:val="22"/>
        </w:rPr>
        <w:t xml:space="preserve">DWP may continue to retain and use information already received. </w:t>
      </w:r>
      <w:r w:rsidRPr="0091268D">
        <w:rPr>
          <w:rFonts w:cs="Arial"/>
          <w:sz w:val="22"/>
        </w:rPr>
        <w:t xml:space="preserve">Leaving WorkWell does not automatically require DWP to delete it. DWP may retain personal information until 31 October 2034 and then securely delete or </w:t>
      </w:r>
      <w:proofErr w:type="spellStart"/>
      <w:r w:rsidRPr="0091268D">
        <w:rPr>
          <w:rFonts w:cs="Arial"/>
          <w:sz w:val="22"/>
        </w:rPr>
        <w:t>anonymise</w:t>
      </w:r>
      <w:proofErr w:type="spellEnd"/>
      <w:r w:rsidRPr="0091268D">
        <w:rPr>
          <w:rFonts w:cs="Arial"/>
          <w:sz w:val="22"/>
        </w:rPr>
        <w:t xml:space="preserve"> it.</w:t>
      </w:r>
    </w:p>
    <w:p w:rsidRPr="0091268D" w:rsidR="00626772" w:rsidRDefault="00626772" w14:paraId="16CF9512" w14:textId="77777777">
      <w:pPr>
        <w:rPr>
          <w:rFonts w:cs="Arial"/>
          <w:sz w:val="22"/>
        </w:rPr>
      </w:pPr>
    </w:p>
    <w:p w:rsidRPr="0091268D" w:rsidR="0062147F" w:rsidP="42EE8FD8" w:rsidRDefault="00000000" w14:paraId="33B07E7D" w14:textId="77777777">
      <w:pPr>
        <w:pStyle w:val="Heading2"/>
        <w:rPr>
          <w:rFonts w:ascii="Arial" w:hAnsi="Arial" w:cs="Arial"/>
          <w:color w:val="auto"/>
          <w:sz w:val="22"/>
          <w:szCs w:val="22"/>
        </w:rPr>
      </w:pPr>
      <w:r w:rsidR="65A7A50B">
        <w:rPr/>
        <w:t>When information may be shared without permission</w:t>
      </w:r>
    </w:p>
    <w:p w:rsidRPr="0091268D" w:rsidR="0062147F" w:rsidRDefault="00000000" w14:paraId="14F15CC0" w14:textId="119D89E6">
      <w:pPr>
        <w:rPr>
          <w:rFonts w:cs="Arial"/>
          <w:sz w:val="22"/>
        </w:rPr>
      </w:pPr>
      <w:r w:rsidRPr="0091268D">
        <w:rPr>
          <w:rFonts w:cs="Arial"/>
          <w:sz w:val="22"/>
        </w:rPr>
        <w:t xml:space="preserve">In exceptional circumstances, information may be used or shared without your permission where there is </w:t>
      </w:r>
      <w:r w:rsidRPr="0091268D" w:rsidR="00626772">
        <w:rPr>
          <w:rFonts w:cs="Arial"/>
          <w:sz w:val="22"/>
        </w:rPr>
        <w:t>serious</w:t>
      </w:r>
      <w:r w:rsidRPr="0091268D">
        <w:rPr>
          <w:rFonts w:cs="Arial"/>
          <w:sz w:val="22"/>
        </w:rPr>
        <w:t xml:space="preserve"> safety concern, safeguarding is needed, or the law requires or permits it. Any decision must be necessary, proportionate, lawful and recorded.</w:t>
      </w:r>
    </w:p>
    <w:p w:rsidRPr="0091268D" w:rsidR="00626772" w:rsidRDefault="00626772" w14:paraId="56D82406" w14:textId="77777777">
      <w:pPr>
        <w:rPr>
          <w:rFonts w:cs="Arial"/>
          <w:sz w:val="22"/>
        </w:rPr>
      </w:pPr>
    </w:p>
    <w:p w:rsidRPr="0091268D" w:rsidR="0062147F" w:rsidP="42EE8FD8" w:rsidRDefault="00000000" w14:paraId="0A7FF557" w14:textId="77777777">
      <w:pPr>
        <w:pStyle w:val="Heading2"/>
        <w:rPr>
          <w:rFonts w:ascii="Arial" w:hAnsi="Arial" w:cs="Arial"/>
          <w:color w:val="auto"/>
          <w:sz w:val="22"/>
          <w:szCs w:val="22"/>
        </w:rPr>
      </w:pPr>
      <w:r w:rsidR="65A7A50B">
        <w:rPr/>
        <w:t>Privacy information and useful links</w:t>
      </w:r>
    </w:p>
    <w:p w:rsidRPr="0091268D" w:rsidR="0062147F" w:rsidRDefault="0062147F" w14:paraId="69F3B7EF" w14:textId="77777777">
      <w:pPr>
        <w:pStyle w:val="ListBullet"/>
        <w:spacing w:after="0"/>
        <w:rPr>
          <w:rFonts w:cs="Arial"/>
          <w:sz w:val="22"/>
        </w:rPr>
      </w:pPr>
      <w:hyperlink r:id="rId11">
        <w:r w:rsidRPr="0091268D">
          <w:rPr>
            <w:rFonts w:cs="Arial"/>
            <w:sz w:val="22"/>
            <w:u w:val="single"/>
          </w:rPr>
          <w:t>NHS Essex ICB fair processing notice</w:t>
        </w:r>
      </w:hyperlink>
    </w:p>
    <w:p w:rsidRPr="0091268D" w:rsidR="0062147F" w:rsidRDefault="0062147F" w14:paraId="45E447E8" w14:textId="77777777">
      <w:pPr>
        <w:pStyle w:val="ListBullet"/>
        <w:spacing w:after="0"/>
        <w:rPr>
          <w:rFonts w:cs="Arial"/>
          <w:sz w:val="22"/>
        </w:rPr>
      </w:pPr>
      <w:hyperlink r:id="rId12">
        <w:r w:rsidRPr="0091268D">
          <w:rPr>
            <w:rFonts w:cs="Arial"/>
            <w:sz w:val="22"/>
            <w:u w:val="single"/>
          </w:rPr>
          <w:t>NHS Essex ICB privacy statement</w:t>
        </w:r>
      </w:hyperlink>
    </w:p>
    <w:p w:rsidRPr="0091268D" w:rsidR="0062147F" w:rsidRDefault="0062147F" w14:paraId="61A76153" w14:textId="77777777">
      <w:pPr>
        <w:pStyle w:val="ListBullet"/>
        <w:spacing w:after="0"/>
        <w:rPr>
          <w:rFonts w:cs="Arial"/>
          <w:sz w:val="22"/>
        </w:rPr>
      </w:pPr>
      <w:hyperlink r:id="rId13">
        <w:r w:rsidRPr="0091268D">
          <w:rPr>
            <w:rFonts w:cs="Arial"/>
            <w:sz w:val="22"/>
            <w:u w:val="single"/>
          </w:rPr>
          <w:t>DWP Personal Information Charter</w:t>
        </w:r>
      </w:hyperlink>
    </w:p>
    <w:p w:rsidRPr="0091268D" w:rsidR="0062147F" w:rsidRDefault="0062147F" w14:paraId="6D4DA962" w14:textId="77777777">
      <w:pPr>
        <w:pStyle w:val="ListBullet"/>
        <w:spacing w:after="0"/>
        <w:rPr>
          <w:rFonts w:cs="Arial"/>
          <w:sz w:val="22"/>
        </w:rPr>
      </w:pPr>
      <w:hyperlink r:id="rId14">
        <w:r w:rsidRPr="0091268D">
          <w:rPr>
            <w:rFonts w:cs="Arial"/>
            <w:sz w:val="22"/>
            <w:u w:val="single"/>
          </w:rPr>
          <w:t>Essex County Council privacy and data protection, including My Care Record</w:t>
        </w:r>
      </w:hyperlink>
    </w:p>
    <w:p w:rsidRPr="0091268D" w:rsidR="0062147F" w:rsidRDefault="0062147F" w14:paraId="5767F495" w14:textId="77777777">
      <w:pPr>
        <w:pStyle w:val="ListBullet"/>
        <w:spacing w:after="0"/>
        <w:rPr>
          <w:rFonts w:cs="Arial"/>
          <w:sz w:val="22"/>
        </w:rPr>
      </w:pPr>
      <w:hyperlink r:id="rId15">
        <w:r w:rsidRPr="0091268D">
          <w:rPr>
            <w:rFonts w:cs="Arial"/>
            <w:sz w:val="22"/>
            <w:u w:val="single"/>
          </w:rPr>
          <w:t>Connect to Work information for Greater Essex</w:t>
        </w:r>
      </w:hyperlink>
    </w:p>
    <w:p w:rsidRPr="0091268D" w:rsidR="0062147F" w:rsidRDefault="0062147F" w14:paraId="4A1EEC31" w14:textId="77777777">
      <w:pPr>
        <w:pStyle w:val="ListBullet"/>
        <w:spacing w:after="0"/>
        <w:rPr>
          <w:rFonts w:cs="Arial"/>
          <w:sz w:val="22"/>
        </w:rPr>
      </w:pPr>
      <w:hyperlink r:id="rId16">
        <w:r w:rsidRPr="0091268D">
          <w:rPr>
            <w:rFonts w:cs="Arial"/>
            <w:sz w:val="22"/>
            <w:u w:val="single"/>
          </w:rPr>
          <w:t>Connect to Work information on the Essex Local Offer</w:t>
        </w:r>
      </w:hyperlink>
    </w:p>
    <w:p w:rsidRPr="0091268D" w:rsidR="0062147F" w:rsidRDefault="0062147F" w14:paraId="1F57FB81" w14:textId="77777777">
      <w:pPr>
        <w:pStyle w:val="ListBullet"/>
        <w:spacing w:after="0"/>
        <w:rPr>
          <w:rFonts w:cs="Arial"/>
          <w:sz w:val="22"/>
        </w:rPr>
      </w:pPr>
      <w:hyperlink r:id="rId17">
        <w:r w:rsidRPr="0091268D">
          <w:rPr>
            <w:rFonts w:cs="Arial"/>
            <w:sz w:val="22"/>
            <w:u w:val="single"/>
          </w:rPr>
          <w:t>ICO guide to your information rights</w:t>
        </w:r>
      </w:hyperlink>
    </w:p>
    <w:p w:rsidRPr="0091268D" w:rsidR="00626772" w:rsidP="00626772" w:rsidRDefault="00626772" w14:paraId="193345B7" w14:textId="77777777">
      <w:pPr>
        <w:pStyle w:val="ListBullet"/>
        <w:numPr>
          <w:ilvl w:val="0"/>
          <w:numId w:val="0"/>
        </w:numPr>
        <w:spacing w:after="0"/>
        <w:ind w:left="360"/>
        <w:rPr>
          <w:rFonts w:cs="Arial"/>
          <w:sz w:val="22"/>
        </w:rPr>
      </w:pPr>
    </w:p>
    <w:p w:rsidRPr="0091268D" w:rsidR="0062147F" w:rsidRDefault="00000000" w14:paraId="0D584654" w14:textId="35438689">
      <w:pPr>
        <w:rPr>
          <w:rFonts w:cs="Arial"/>
          <w:sz w:val="22"/>
        </w:rPr>
      </w:pPr>
      <w:r w:rsidRPr="0091268D">
        <w:rPr>
          <w:rFonts w:cs="Arial"/>
          <w:sz w:val="22"/>
        </w:rPr>
        <w:t xml:space="preserve">Your GP practice and any </w:t>
      </w:r>
      <w:proofErr w:type="spellStart"/>
      <w:r w:rsidRPr="0091268D">
        <w:rPr>
          <w:rFonts w:cs="Arial"/>
          <w:sz w:val="22"/>
        </w:rPr>
        <w:t>organisation</w:t>
      </w:r>
      <w:proofErr w:type="spellEnd"/>
      <w:r w:rsidRPr="0091268D">
        <w:rPr>
          <w:rFonts w:cs="Arial"/>
          <w:sz w:val="22"/>
        </w:rPr>
        <w:t xml:space="preserve"> receiving a referral will have its own privacy notice.</w:t>
      </w:r>
    </w:p>
    <w:p w:rsidRPr="0091268D" w:rsidR="005C7D3C" w:rsidRDefault="005C7D3C" w14:paraId="7CE3555B" w14:textId="77777777">
      <w:pPr>
        <w:rPr>
          <w:rFonts w:cs="Arial"/>
          <w:sz w:val="22"/>
        </w:rPr>
      </w:pPr>
    </w:p>
    <w:p w:rsidRPr="0091268D" w:rsidR="0062147F" w:rsidP="42EE8FD8" w:rsidRDefault="00000000" w14:paraId="0E8EBC6A" w14:textId="77777777">
      <w:pPr>
        <w:pStyle w:val="Heading2"/>
        <w:rPr>
          <w:rFonts w:ascii="Arial" w:hAnsi="Arial" w:cs="Arial"/>
          <w:color w:val="auto"/>
          <w:sz w:val="22"/>
          <w:szCs w:val="22"/>
        </w:rPr>
      </w:pPr>
      <w:r w:rsidR="65A7A50B">
        <w:rPr/>
        <w:t>Changing your choices</w:t>
      </w:r>
    </w:p>
    <w:p w:rsidRPr="0091268D" w:rsidR="0062147F" w:rsidRDefault="00000000" w14:paraId="14DEF551" w14:textId="1153A955">
      <w:pPr>
        <w:rPr>
          <w:rFonts w:cs="Arial"/>
          <w:sz w:val="22"/>
        </w:rPr>
      </w:pPr>
      <w:r w:rsidRPr="0091268D">
        <w:rPr>
          <w:rFonts w:cs="Arial"/>
          <w:sz w:val="22"/>
        </w:rPr>
        <w:t xml:space="preserve">You can change an optional choice or withdraw permission by contacting </w:t>
      </w:r>
      <w:r w:rsidRPr="0091268D" w:rsidR="005C7D3C">
        <w:rPr>
          <w:rFonts w:cs="Arial"/>
          <w:sz w:val="22"/>
        </w:rPr>
        <w:t>your Work &amp; Health Coach</w:t>
      </w:r>
      <w:r w:rsidRPr="0091268D">
        <w:rPr>
          <w:rFonts w:cs="Arial"/>
          <w:sz w:val="22"/>
        </w:rPr>
        <w:t>. We will record your request and explain what future activity can stop and whether information already shared may continue to be retained or used.</w:t>
      </w:r>
    </w:p>
    <w:p w:rsidRPr="0091268D" w:rsidR="00843F94" w:rsidRDefault="00843F94" w14:paraId="374143FD" w14:textId="77777777">
      <w:pPr>
        <w:rPr>
          <w:rFonts w:cs="Arial"/>
          <w:sz w:val="22"/>
        </w:rPr>
      </w:pPr>
    </w:p>
    <w:p w:rsidRPr="0091268D" w:rsidR="0062147F" w:rsidP="42EE8FD8" w:rsidRDefault="00000000" w14:paraId="6FA5BF86" w14:textId="77777777">
      <w:pPr>
        <w:pStyle w:val="Heading2"/>
        <w:rPr>
          <w:rFonts w:ascii="Arial" w:hAnsi="Arial" w:cs="Arial"/>
          <w:color w:val="auto"/>
          <w:sz w:val="22"/>
          <w:szCs w:val="22"/>
        </w:rPr>
      </w:pPr>
      <w:r w:rsidR="65A7A50B">
        <w:rPr/>
        <w:t>Your confirmation</w:t>
      </w:r>
    </w:p>
    <w:p w:rsidRPr="0091268D" w:rsidR="0062147F" w:rsidRDefault="00000000" w14:paraId="44B159D6" w14:textId="77777777">
      <w:pPr>
        <w:rPr>
          <w:rFonts w:cs="Arial"/>
          <w:sz w:val="22"/>
        </w:rPr>
      </w:pPr>
      <w:r w:rsidRPr="0091268D">
        <w:rPr>
          <w:rFonts w:cs="Arial"/>
          <w:sz w:val="22"/>
        </w:rPr>
        <w:t xml:space="preserve">By signing, you confirm that this summary was provided or explained, you could ask questions, and your separate choices were recorded. </w:t>
      </w:r>
      <w:r w:rsidRPr="0091268D">
        <w:rPr>
          <w:rFonts w:cs="Arial"/>
          <w:b/>
          <w:sz w:val="22"/>
        </w:rPr>
        <w:t>Your signature is not blanket consent for all future sharing.</w:t>
      </w:r>
    </w:p>
    <w:p w:rsidRPr="0091268D" w:rsidR="0062147F" w:rsidRDefault="00000000" w14:paraId="62D03EC8" w14:textId="77777777">
      <w:pPr>
        <w:spacing w:after="20"/>
        <w:rPr>
          <w:rFonts w:cs="Arial"/>
          <w:sz w:val="22"/>
        </w:rPr>
      </w:pPr>
      <w:r w:rsidRPr="0091268D">
        <w:rPr>
          <w:rFonts w:cs="Arial"/>
          <w:b/>
          <w:sz w:val="22"/>
        </w:rPr>
        <w:t>Participant name:</w:t>
      </w:r>
      <w:r w:rsidRPr="0091268D">
        <w:rPr>
          <w:rFonts w:cs="Arial"/>
          <w:sz w:val="22"/>
        </w:rPr>
        <w:t xml:space="preserve">  _______________________________________________________</w:t>
      </w:r>
    </w:p>
    <w:p w:rsidRPr="0091268D" w:rsidR="0062147F" w:rsidRDefault="00000000" w14:paraId="6A0568E7" w14:textId="77777777">
      <w:pPr>
        <w:spacing w:after="20"/>
        <w:rPr>
          <w:rFonts w:cs="Arial"/>
          <w:sz w:val="22"/>
        </w:rPr>
      </w:pPr>
      <w:r w:rsidRPr="0091268D">
        <w:rPr>
          <w:rFonts w:cs="Arial"/>
          <w:b/>
          <w:sz w:val="22"/>
        </w:rPr>
        <w:t>Signature and date:</w:t>
      </w:r>
      <w:r w:rsidRPr="0091268D">
        <w:rPr>
          <w:rFonts w:cs="Arial"/>
          <w:sz w:val="22"/>
        </w:rPr>
        <w:t xml:space="preserve">  _______________________________________________________</w:t>
      </w:r>
    </w:p>
    <w:p w:rsidRPr="0091268D" w:rsidR="0062147F" w:rsidRDefault="00000000" w14:paraId="6C96557C" w14:textId="77777777">
      <w:pPr>
        <w:spacing w:after="20"/>
        <w:rPr>
          <w:rFonts w:cs="Arial"/>
          <w:sz w:val="22"/>
        </w:rPr>
      </w:pPr>
      <w:r w:rsidRPr="0091268D">
        <w:rPr>
          <w:rFonts w:cs="Arial"/>
          <w:b/>
          <w:sz w:val="22"/>
        </w:rPr>
        <w:t>Staff member and statement version:</w:t>
      </w:r>
      <w:r w:rsidRPr="0091268D">
        <w:rPr>
          <w:rFonts w:cs="Arial"/>
          <w:sz w:val="22"/>
        </w:rPr>
        <w:t xml:space="preserve">  _______________________________________________________</w:t>
      </w:r>
    </w:p>
    <w:p w:rsidRPr="0091268D" w:rsidR="0062147F" w:rsidRDefault="00000000" w14:paraId="5E5A61A4" w14:textId="77777777">
      <w:pPr>
        <w:rPr>
          <w:rFonts w:cs="Arial"/>
          <w:sz w:val="22"/>
        </w:rPr>
      </w:pPr>
      <w:r w:rsidRPr="0091268D">
        <w:rPr>
          <w:rFonts w:cs="Arial"/>
          <w:b/>
          <w:sz w:val="22"/>
        </w:rPr>
        <w:t xml:space="preserve">Information provided:  </w:t>
      </w:r>
      <w:r w:rsidRPr="0091268D">
        <w:rPr>
          <w:rFonts w:cs="Arial"/>
          <w:sz w:val="22"/>
        </w:rPr>
        <w:t xml:space="preserve">Written </w:t>
      </w:r>
      <w:r w:rsidRPr="0091268D">
        <w:rPr>
          <w:rFonts w:ascii="Segoe UI Symbol" w:hAnsi="Segoe UI Symbol" w:cs="Segoe UI Symbol"/>
          <w:sz w:val="22"/>
        </w:rPr>
        <w:t>☐</w:t>
      </w:r>
      <w:r w:rsidRPr="0091268D">
        <w:rPr>
          <w:rFonts w:cs="Arial"/>
          <w:sz w:val="22"/>
        </w:rPr>
        <w:t xml:space="preserve">  Read aloud </w:t>
      </w:r>
      <w:r w:rsidRPr="0091268D">
        <w:rPr>
          <w:rFonts w:ascii="Segoe UI Symbol" w:hAnsi="Segoe UI Symbol" w:cs="Segoe UI Symbol"/>
          <w:sz w:val="22"/>
        </w:rPr>
        <w:t>☐</w:t>
      </w:r>
      <w:r w:rsidRPr="0091268D">
        <w:rPr>
          <w:rFonts w:cs="Arial"/>
          <w:sz w:val="22"/>
        </w:rPr>
        <w:t xml:space="preserve">  Verbal explanation </w:t>
      </w:r>
      <w:r w:rsidRPr="0091268D">
        <w:rPr>
          <w:rFonts w:ascii="Segoe UI Symbol" w:hAnsi="Segoe UI Symbol" w:cs="Segoe UI Symbol"/>
          <w:sz w:val="22"/>
        </w:rPr>
        <w:t>☐</w:t>
      </w:r>
      <w:r w:rsidRPr="0091268D">
        <w:rPr>
          <w:rFonts w:cs="Arial"/>
          <w:sz w:val="22"/>
        </w:rPr>
        <w:t xml:space="preserve">  Digital </w:t>
      </w:r>
      <w:r w:rsidRPr="0091268D">
        <w:rPr>
          <w:rFonts w:ascii="Segoe UI Symbol" w:hAnsi="Segoe UI Symbol" w:cs="Segoe UI Symbol"/>
          <w:sz w:val="22"/>
        </w:rPr>
        <w:t>☐</w:t>
      </w:r>
      <w:r w:rsidRPr="0091268D">
        <w:rPr>
          <w:rFonts w:cs="Arial"/>
          <w:sz w:val="22"/>
        </w:rPr>
        <w:t xml:space="preserve">  Accessible format </w:t>
      </w:r>
      <w:r w:rsidRPr="0091268D">
        <w:rPr>
          <w:rFonts w:ascii="Segoe UI Symbol" w:hAnsi="Segoe UI Symbol" w:cs="Segoe UI Symbol"/>
          <w:sz w:val="22"/>
        </w:rPr>
        <w:t>☐</w:t>
      </w:r>
    </w:p>
    <w:sectPr w:rsidRPr="0091268D" w:rsidR="0062147F" w:rsidSect="00034616">
      <w:footerReference w:type="default" r:id="rId18"/>
      <w:pgSz w:w="12240" w:h="15840" w:orient="portrait"/>
      <w:pgMar w:top="605" w:right="835" w:bottom="605" w:left="835" w:header="259" w:footer="25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56975" w:rsidRDefault="00D56975" w14:paraId="430E3065" w14:textId="77777777">
      <w:pPr>
        <w:spacing w:after="0"/>
      </w:pPr>
      <w:r>
        <w:separator/>
      </w:r>
    </w:p>
  </w:endnote>
  <w:endnote w:type="continuationSeparator" w:id="0">
    <w:p w:rsidR="00D56975" w:rsidRDefault="00D56975" w14:paraId="0CD9DCFA"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2147F" w:rsidRDefault="0062147F" w14:paraId="479FF4AB" w14:textId="00E80B70">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56975" w:rsidRDefault="00D56975" w14:paraId="0C38201C" w14:textId="77777777">
      <w:pPr>
        <w:spacing w:after="0"/>
      </w:pPr>
      <w:r>
        <w:separator/>
      </w:r>
    </w:p>
  </w:footnote>
  <w:footnote w:type="continuationSeparator" w:id="0">
    <w:p w:rsidR="00D56975" w:rsidRDefault="00D56975" w14:paraId="5C36E91C" w14:textId="7777777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num w:numId="1" w16cid:durableId="1589384820">
    <w:abstractNumId w:val="8"/>
  </w:num>
  <w:num w:numId="2" w16cid:durableId="1888371821">
    <w:abstractNumId w:val="6"/>
  </w:num>
  <w:num w:numId="3" w16cid:durableId="1435437528">
    <w:abstractNumId w:val="5"/>
  </w:num>
  <w:num w:numId="4" w16cid:durableId="334573513">
    <w:abstractNumId w:val="4"/>
  </w:num>
  <w:num w:numId="5" w16cid:durableId="668365934">
    <w:abstractNumId w:val="7"/>
  </w:num>
  <w:num w:numId="6" w16cid:durableId="1509562882">
    <w:abstractNumId w:val="3"/>
  </w:num>
  <w:num w:numId="7" w16cid:durableId="1126508689">
    <w:abstractNumId w:val="2"/>
  </w:num>
  <w:num w:numId="8" w16cid:durableId="857744216">
    <w:abstractNumId w:val="1"/>
  </w:num>
  <w:num w:numId="9" w16cid:durableId="7227528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proofState w:spelling="clean" w:grammar="dirty"/>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B52FE"/>
    <w:rsid w:val="0044267F"/>
    <w:rsid w:val="0044686E"/>
    <w:rsid w:val="004C1A22"/>
    <w:rsid w:val="005759BC"/>
    <w:rsid w:val="005C7D3C"/>
    <w:rsid w:val="0062147F"/>
    <w:rsid w:val="00626772"/>
    <w:rsid w:val="006B0651"/>
    <w:rsid w:val="007E686D"/>
    <w:rsid w:val="00843F94"/>
    <w:rsid w:val="0091268D"/>
    <w:rsid w:val="00A97CFB"/>
    <w:rsid w:val="00AA1D8D"/>
    <w:rsid w:val="00B47730"/>
    <w:rsid w:val="00BC2534"/>
    <w:rsid w:val="00BC426D"/>
    <w:rsid w:val="00CB0664"/>
    <w:rsid w:val="00D006BD"/>
    <w:rsid w:val="00D1316D"/>
    <w:rsid w:val="00D56975"/>
    <w:rsid w:val="00D61D9B"/>
    <w:rsid w:val="00F84D39"/>
    <w:rsid w:val="00FC693F"/>
    <w:rsid w:val="1FF08CF0"/>
    <w:rsid w:val="256D4541"/>
    <w:rsid w:val="3F2BBF10"/>
    <w:rsid w:val="407DAD61"/>
    <w:rsid w:val="42EE8FD8"/>
    <w:rsid w:val="608FDE07"/>
    <w:rsid w:val="61D14E27"/>
    <w:rsid w:val="65A7A50B"/>
    <w:rsid w:val="6A2DDE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9ADD7AE5-D6BA-4866-B04F-6767785C9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C693F"/>
    <w:pPr>
      <w:spacing w:after="30" w:line="240" w:lineRule="auto"/>
    </w:pPr>
    <w:rPr>
      <w:rFonts w:ascii="Arial" w:hAnsi="Arial" w:eastAsia="Arial"/>
      <w:sz w:val="18"/>
    </w:rPr>
  </w:style>
  <w:style w:type="paragraph" w:styleId="Heading1">
    <w:name w:val="heading 1"/>
    <w:basedOn w:val="Normal"/>
    <w:next w:val="Normal"/>
    <w:link w:val="Heading1Char"/>
    <w:uiPriority w:val="9"/>
    <w:qFormat/>
    <w:rsid w:val="00FC693F"/>
    <w:pPr>
      <w:keepNext/>
      <w:keepLines/>
      <w:spacing w:before="60" w:after="40"/>
      <w:outlineLvl w:val="0"/>
    </w:pPr>
    <w:rPr>
      <w:rFonts w:asciiTheme="majorHAnsi" w:hAnsiTheme="majorHAnsi" w:eastAsiaTheme="majorEastAsia" w:cstheme="majorBidi"/>
      <w:b/>
      <w:bCs/>
      <w:color w:val="005EB8"/>
      <w:sz w:val="26"/>
      <w:szCs w:val="28"/>
    </w:rPr>
  </w:style>
  <w:style w:type="paragraph" w:styleId="Heading2">
    <w:uiPriority w:val="9"/>
    <w:name w:val="heading 2"/>
    <w:basedOn w:val="Normal"/>
    <w:next w:val="Normal"/>
    <w:unhideWhenUsed/>
    <w:link w:val="Heading2Char"/>
    <w:qFormat/>
    <w:rsid w:val="42EE8FD8"/>
    <w:rPr>
      <w:rFonts w:ascii="Calibri" w:hAnsi="Calibri" w:eastAsia="ＭＳ ゴシック" w:cs="" w:asciiTheme="majorAscii" w:hAnsiTheme="majorAscii" w:eastAsiaTheme="majorEastAsia" w:cstheme="majorBidi"/>
      <w:b w:val="1"/>
      <w:bCs w:val="1"/>
      <w:color w:val="4F81BD" w:themeColor="accent1" w:themeTint="FF" w:themeShade="FF"/>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uiPriority w:val="99"/>
    <w:name w:val="header"/>
    <w:basedOn w:val="Normal"/>
    <w:unhideWhenUsed/>
    <w:link w:val="HeaderChar"/>
    <w:rsid w:val="42EE8FD8"/>
    <w:pPr>
      <w:spacing w:after="0"/>
    </w:pPr>
  </w:style>
  <w:style w:type="character" w:styleId="HeaderChar" w:customStyle="1">
    <w:name w:val="Header Char"/>
    <w:basedOn w:val="DefaultParagraphFont"/>
    <w:link w:val="Header"/>
    <w:uiPriority w:val="99"/>
    <w:rsid w:val="00E618BF"/>
  </w:style>
  <w:style w:type="paragraph" w:styleId="Footer">
    <w:uiPriority w:val="99"/>
    <w:name w:val="footer"/>
    <w:basedOn w:val="Normal"/>
    <w:unhideWhenUsed/>
    <w:link w:val="FooterChar"/>
    <w:rsid w:val="42EE8FD8"/>
    <w:pPr>
      <w:spacing w:after="0"/>
    </w:pPr>
  </w:style>
  <w:style w:type="character" w:styleId="FooterChar" w:customStyle="1">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pBdr>
        <w:bottom w:val="single" w:color="4F81BD" w:themeColor="accent1" w:sz="8" w:space="4"/>
      </w:pBdr>
      <w:spacing w:before="60" w:after="40"/>
      <w:contextualSpacing/>
    </w:pPr>
    <w:rPr>
      <w:rFonts w:asciiTheme="majorHAnsi" w:hAnsiTheme="majorHAnsi" w:eastAsiaTheme="majorEastAsia" w:cstheme="majorBidi"/>
      <w:b/>
      <w:color w:val="005EB8"/>
      <w:spacing w:val="5"/>
      <w:kern w:val="28"/>
      <w:sz w:val="40"/>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
      <w:contextualSpacing/>
    </w:pPr>
  </w:style>
  <w:style w:type="paragraph" w:styleId="ListBullet2">
    <w:name w:val="List Bullet 2"/>
    <w:basedOn w:val="Normal"/>
    <w:uiPriority w:val="99"/>
    <w:unhideWhenUsed/>
    <w:rsid w:val="00326F90"/>
    <w:pPr>
      <w:numPr>
        <w:numId w:val="2"/>
      </w:numPr>
      <w:spacing w:after="1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uiPriority w:val="99"/>
    <w:name w:val="macro"/>
    <w:unhideWhenUsed/>
    <w:link w:val="MacroTextChar"/>
    <w:rsid w:val="42EE8FD8"/>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ListBullet4">
    <w:uiPriority w:val="99"/>
    <w:name w:val="List Bullet 4"/>
    <w:basedOn w:val="Normal"/>
    <w:unhideWhenUsed/>
    <w:rsid w:val="42EE8FD8"/>
    <w:pPr>
      <w:tabs>
        <w:tab w:val="num" w:leader="none" w:pos="1209"/>
      </w:tabs>
      <w:spacing/>
      <w:ind w:left="1209" w:hanging="360"/>
      <w:contextualSpacing/>
    </w:pPr>
  </w:style>
  <w:style w:type="paragraph" w:styleId="ListBullet5">
    <w:uiPriority w:val="99"/>
    <w:name w:val="List Bullet 5"/>
    <w:basedOn w:val="Normal"/>
    <w:unhideWhenUsed/>
    <w:rsid w:val="42EE8FD8"/>
    <w:pPr>
      <w:tabs>
        <w:tab w:val="num" w:leader="none" w:pos="1492"/>
      </w:tabs>
      <w:spacing/>
      <w:ind w:left="1492" w:hanging="360"/>
      <w:contextualSpacing/>
    </w:pPr>
  </w:style>
  <w:style w:type="paragraph" w:styleId="ListNumber4">
    <w:uiPriority w:val="99"/>
    <w:name w:val="List Number 4"/>
    <w:basedOn w:val="Normal"/>
    <w:unhideWhenUsed/>
    <w:rsid w:val="42EE8FD8"/>
    <w:pPr>
      <w:tabs>
        <w:tab w:val="num" w:leader="none" w:pos="1209"/>
      </w:tabs>
      <w:spacing/>
      <w:ind w:left="1209"/>
      <w:contextualSpacing/>
    </w:pPr>
  </w:style>
  <w:style w:type="paragraph" w:styleId="ListNumber5">
    <w:uiPriority w:val="99"/>
    <w:name w:val="List Number 5"/>
    <w:basedOn w:val="Normal"/>
    <w:unhideWhenUsed/>
    <w:rsid w:val="42EE8FD8"/>
    <w:pPr>
      <w:tabs>
        <w:tab w:val="num" w:leader="none" w:pos="1492"/>
      </w:tabs>
      <w:spacing/>
      <w:ind w:left="1492"/>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gov.uk/government/organisations/department-for-work-pensions/about/personal-information-charter" TargetMode="External" Id="rId13"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www.essex.icb.nhs.uk/privacy/" TargetMode="External" Id="rId12" /><Relationship Type="http://schemas.openxmlformats.org/officeDocument/2006/relationships/hyperlink" Target="https://ico.org.uk/for-organisations/uk-gdpr-guidance-and-resources/individual-rights/individual-rights/" TargetMode="External" Id="rId17" /><Relationship Type="http://schemas.openxmlformats.org/officeDocument/2006/relationships/customXml" Target="../customXml/item2.xml" Id="rId2" /><Relationship Type="http://schemas.openxmlformats.org/officeDocument/2006/relationships/hyperlink" Target="https://send.essex.gov.uk/search-support-groups-and-activities/connect-work" TargetMode="Externa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essex.icb.nhs.uk/health/rights/your-data/fair-processing-notice/" TargetMode="External" Id="rId11" /><Relationship Type="http://schemas.openxmlformats.org/officeDocument/2006/relationships/numbering" Target="numbering.xml" Id="rId5" /><Relationship Type="http://schemas.openxmlformats.org/officeDocument/2006/relationships/hyperlink" Target="https://www.essexopportunities.co.uk/connect-to-work/" TargetMode="Externa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essex.gov.uk/about-essexgovuk/privacy-and-data-protection" TargetMode="Externa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943881DAB70E54B9BA076393596A719" ma:contentTypeVersion="12" ma:contentTypeDescription="Create a new document." ma:contentTypeScope="" ma:versionID="9c045f9149cdaa78c7056d7d04c22e27">
  <xsd:schema xmlns:xsd="http://www.w3.org/2001/XMLSchema" xmlns:xs="http://www.w3.org/2001/XMLSchema" xmlns:p="http://schemas.microsoft.com/office/2006/metadata/properties" xmlns:ns1="http://schemas.microsoft.com/sharepoint/v3" xmlns:ns2="bf8d688c-adef-4977-b234-20438db24f24" targetNamespace="http://schemas.microsoft.com/office/2006/metadata/properties" ma:root="true" ma:fieldsID="de7d8ca1e57e6870492275069dd8a8d4" ns1:_="" ns2:_="">
    <xsd:import namespace="http://schemas.microsoft.com/sharepoint/v3"/>
    <xsd:import namespace="bf8d688c-adef-4977-b234-20438db24f2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f8d688c-adef-4977-b234-20438db24f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bf8d688c-adef-4977-b234-20438db24f24">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E1024B-F487-47C8-B068-B3FDFF4A3D26}">
  <ds:schemaRefs>
    <ds:schemaRef ds:uri="http://schemas.microsoft.com/sharepoint/v3/contenttype/forms"/>
  </ds:schemaRefs>
</ds:datastoreItem>
</file>

<file path=customXml/itemProps2.xml><?xml version="1.0" encoding="utf-8"?>
<ds:datastoreItem xmlns:ds="http://schemas.openxmlformats.org/officeDocument/2006/customXml" ds:itemID="{AB20CA65-DC40-4D92-96A0-FB9EB95890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f8d688c-adef-4977-b234-20438db24f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4777939-61CD-4065-B00C-F6127EDB1E24}">
  <ds:schemaRefs>
    <ds:schemaRef ds:uri="http://schemas.microsoft.com/office/2006/metadata/properties"/>
    <ds:schemaRef ds:uri="http://schemas.microsoft.com/office/infopath/2007/PartnerControls"/>
    <ds:schemaRef ds:uri="http://schemas.microsoft.com/sharepoint/v3"/>
    <ds:schemaRef ds:uri="bf8d688c-adef-4977-b234-20438db24f24"/>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WorkWell Easy-Read Participant Summary</dc:title>
  <dc:subject>WorkWell support, information sharing and participant choices</dc:subject>
  <dc:creator>TRAVELLA, Patti (MID AND SOUTH ESSEX NHS FOUNDATION TRUST)</dc:creator>
  <keywords>WorkWell, consent, privacy, DWP, Connect to Work, participant information</keywords>
  <dc:description>generated by python-docx</dc:description>
  <lastModifiedBy>SHARP, James (NHS ESSEX ICB - 06Q)</lastModifiedBy>
  <revision>4</revision>
  <dcterms:created xsi:type="dcterms:W3CDTF">2026-11-04T11:44:00.0000000Z</dcterms:created>
  <dcterms:modified xsi:type="dcterms:W3CDTF">2026-11-04T11:54:34.7725450Z</dcterms:modified>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0x010100B943881DAB70E54B9BA076393596A719</vt:lpwstr>
  </property>
  <property fmtid="{D5CDD505-2E9C-101B-9397-08002B2CF9AE}" pid="3" name="MediaServiceImageTags">
    <vt:lpwstr/>
  </property>
</Properties>
</file>