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43502" w14:textId="22410AF6" w:rsidR="00CD0FCE" w:rsidRDefault="00EB55ED" w:rsidP="001537B2">
      <w:pPr>
        <w:pStyle w:val="EICBTitle"/>
        <w:rPr>
          <w:sz w:val="40"/>
          <w:szCs w:val="40"/>
        </w:rPr>
      </w:pPr>
      <w:bookmarkStart w:id="0" w:name="_Toc88478171"/>
      <w:r>
        <w:rPr>
          <w:sz w:val="40"/>
          <w:szCs w:val="40"/>
        </w:rPr>
        <w:t>Part I Essex Integ</w:t>
      </w:r>
      <w:r w:rsidR="00BF6556">
        <w:rPr>
          <w:sz w:val="40"/>
          <w:szCs w:val="40"/>
        </w:rPr>
        <w:t>rated Care Board</w:t>
      </w:r>
      <w:r w:rsidR="00CD0FCE" w:rsidRPr="00BE522E">
        <w:rPr>
          <w:sz w:val="40"/>
          <w:szCs w:val="40"/>
        </w:rPr>
        <w:t xml:space="preserve"> Meeting</w:t>
      </w:r>
      <w:r w:rsidR="00BF6556">
        <w:rPr>
          <w:sz w:val="40"/>
          <w:szCs w:val="40"/>
        </w:rPr>
        <w:t>, 16 July 2026</w:t>
      </w:r>
    </w:p>
    <w:p w14:paraId="41AD765E" w14:textId="63FEFC29" w:rsidR="00FC39D3" w:rsidRPr="00FC39D3" w:rsidRDefault="00FC39D3" w:rsidP="00FC39D3">
      <w:pPr>
        <w:pStyle w:val="Heading4"/>
        <w:rPr>
          <w:sz w:val="28"/>
          <w:szCs w:val="28"/>
        </w:rPr>
      </w:pPr>
      <w:r>
        <w:rPr>
          <w:sz w:val="28"/>
          <w:szCs w:val="28"/>
        </w:rPr>
        <w:t>NHS Essex Communications and Engagement Strategy</w:t>
      </w:r>
    </w:p>
    <w:p w14:paraId="412FAAEB" w14:textId="3F57761F" w:rsidR="00945837" w:rsidRDefault="007F0428" w:rsidP="37669E83">
      <w:pPr>
        <w:pStyle w:val="Heading4"/>
        <w:rPr>
          <w:sz w:val="28"/>
          <w:szCs w:val="28"/>
        </w:rPr>
      </w:pPr>
      <w:r w:rsidRPr="37669E83">
        <w:rPr>
          <w:sz w:val="28"/>
          <w:szCs w:val="28"/>
        </w:rPr>
        <w:t>Appendix 1</w:t>
      </w:r>
      <w:r w:rsidR="00677312" w:rsidRPr="37669E83">
        <w:rPr>
          <w:sz w:val="28"/>
          <w:szCs w:val="28"/>
        </w:rPr>
        <w:t>:</w:t>
      </w:r>
      <w:r w:rsidRPr="37669E83">
        <w:rPr>
          <w:sz w:val="28"/>
          <w:szCs w:val="28"/>
        </w:rPr>
        <w:t xml:space="preserve"> </w:t>
      </w:r>
      <w:r w:rsidR="0066692C" w:rsidRPr="37669E83">
        <w:rPr>
          <w:sz w:val="28"/>
          <w:szCs w:val="28"/>
        </w:rPr>
        <w:t>Internal Communications Delivery Plan</w:t>
      </w:r>
    </w:p>
    <w:p w14:paraId="23A25091" w14:textId="3F41C06C" w:rsidR="00CD0FCE" w:rsidRPr="00CD0FCE" w:rsidRDefault="00CD0FCE" w:rsidP="00B71FF1">
      <w:pPr>
        <w:pStyle w:val="EICBTitle"/>
      </w:pPr>
      <w:r w:rsidRPr="00B71FF1">
        <w:rPr>
          <w:sz w:val="32"/>
          <w:szCs w:val="32"/>
        </w:rPr>
        <w:t>Summary Report </w:t>
      </w:r>
    </w:p>
    <w:p w14:paraId="24F97F0D" w14:textId="04EA42D0" w:rsidR="00CD0FCE" w:rsidRPr="00CD0FCE" w:rsidRDefault="00CD0FCE" w:rsidP="00FC39D3">
      <w:pPr>
        <w:pStyle w:val="Heading3"/>
      </w:pPr>
      <w:r>
        <w:t xml:space="preserve">Purpose </w:t>
      </w:r>
    </w:p>
    <w:bookmarkEnd w:id="0"/>
    <w:p w14:paraId="1E406CFE" w14:textId="2E3F68F6" w:rsidR="0066692C" w:rsidRDefault="0066692C" w:rsidP="0066692C">
      <w:pPr>
        <w:spacing w:before="0" w:after="0"/>
      </w:pPr>
      <w:r>
        <w:t>This delivery plan sets out how NHS Essex will use internal communications and engagement to support organisational effectiveness, culture, leadership visibility and staff involvement.</w:t>
      </w:r>
    </w:p>
    <w:p w14:paraId="163A4315" w14:textId="150666D8" w:rsidR="0066692C" w:rsidRPr="0066692C" w:rsidRDefault="0066692C" w:rsidP="0066692C">
      <w:pPr>
        <w:spacing w:before="0" w:after="0"/>
      </w:pPr>
    </w:p>
    <w:p w14:paraId="28A20C57" w14:textId="484016BD" w:rsidR="0066692C" w:rsidRPr="0066692C" w:rsidRDefault="0066692C" w:rsidP="0066692C">
      <w:pPr>
        <w:spacing w:before="0" w:after="0"/>
      </w:pPr>
      <w:r>
        <w:t>It supports delivery of:</w:t>
      </w:r>
    </w:p>
    <w:p w14:paraId="6BC024B1" w14:textId="5FABD067" w:rsidR="0066692C" w:rsidRPr="0066692C" w:rsidRDefault="0066692C">
      <w:pPr>
        <w:numPr>
          <w:ilvl w:val="0"/>
          <w:numId w:val="12"/>
        </w:numPr>
        <w:tabs>
          <w:tab w:val="clear" w:pos="720"/>
          <w:tab w:val="num" w:pos="1571"/>
        </w:tabs>
        <w:spacing w:before="0" w:after="0"/>
        <w:ind w:left="1571"/>
      </w:pPr>
      <w:r>
        <w:t xml:space="preserve">NHS Essex Communications, Engagement and Involvement Strategy </w:t>
      </w:r>
    </w:p>
    <w:p w14:paraId="454C9841" w14:textId="3C3BDABA" w:rsidR="0066692C" w:rsidRPr="0066692C" w:rsidRDefault="0066692C">
      <w:pPr>
        <w:numPr>
          <w:ilvl w:val="0"/>
          <w:numId w:val="12"/>
        </w:numPr>
        <w:tabs>
          <w:tab w:val="clear" w:pos="720"/>
          <w:tab w:val="num" w:pos="1571"/>
        </w:tabs>
        <w:spacing w:before="0" w:after="0"/>
        <w:ind w:left="1571"/>
      </w:pPr>
      <w:r>
        <w:t xml:space="preserve">Organisational Development </w:t>
      </w:r>
      <w:r w:rsidR="00FC39D3">
        <w:t xml:space="preserve">(OD) </w:t>
      </w:r>
      <w:r>
        <w:t xml:space="preserve">Plan </w:t>
      </w:r>
    </w:p>
    <w:p w14:paraId="2679DC7E" w14:textId="4B46A123" w:rsidR="0066692C" w:rsidRPr="0066692C" w:rsidRDefault="0066692C">
      <w:pPr>
        <w:numPr>
          <w:ilvl w:val="0"/>
          <w:numId w:val="12"/>
        </w:numPr>
        <w:tabs>
          <w:tab w:val="clear" w:pos="720"/>
          <w:tab w:val="num" w:pos="1571"/>
        </w:tabs>
        <w:spacing w:before="0" w:after="0"/>
        <w:ind w:left="1571"/>
      </w:pPr>
      <w:r>
        <w:t xml:space="preserve">NHS Essex operating model </w:t>
      </w:r>
    </w:p>
    <w:p w14:paraId="2C0C9050" w14:textId="4F67DE83" w:rsidR="0066692C" w:rsidRPr="0066692C" w:rsidRDefault="0066692C">
      <w:pPr>
        <w:numPr>
          <w:ilvl w:val="0"/>
          <w:numId w:val="12"/>
        </w:numPr>
        <w:tabs>
          <w:tab w:val="clear" w:pos="720"/>
          <w:tab w:val="num" w:pos="1571"/>
        </w:tabs>
        <w:spacing w:before="0" w:after="0"/>
        <w:ind w:left="1571"/>
      </w:pPr>
      <w:r>
        <w:t xml:space="preserve">Workforce priorities </w:t>
      </w:r>
    </w:p>
    <w:p w14:paraId="79090BED" w14:textId="28EDA078" w:rsidR="0066692C" w:rsidRPr="0066692C" w:rsidRDefault="0066692C">
      <w:pPr>
        <w:numPr>
          <w:ilvl w:val="0"/>
          <w:numId w:val="12"/>
        </w:numPr>
        <w:tabs>
          <w:tab w:val="clear" w:pos="720"/>
          <w:tab w:val="num" w:pos="1571"/>
        </w:tabs>
        <w:spacing w:before="0" w:after="0"/>
        <w:ind w:left="1571"/>
      </w:pPr>
      <w:r>
        <w:t xml:space="preserve">Corporate objectives </w:t>
      </w:r>
    </w:p>
    <w:p w14:paraId="6862B693" w14:textId="1F37A695" w:rsidR="174AC02A" w:rsidRDefault="174AC02A">
      <w:pPr>
        <w:numPr>
          <w:ilvl w:val="0"/>
          <w:numId w:val="12"/>
        </w:numPr>
        <w:tabs>
          <w:tab w:val="clear" w:pos="720"/>
          <w:tab w:val="num" w:pos="1571"/>
        </w:tabs>
        <w:spacing w:before="0" w:after="0"/>
        <w:ind w:left="1571"/>
      </w:pPr>
      <w:r w:rsidRPr="37669E83">
        <w:rPr>
          <w:rFonts w:ascii="Arial" w:eastAsia="Arial" w:hAnsi="Arial" w:cs="Arial"/>
        </w:rPr>
        <w:t>Population Health Improvement Plan</w:t>
      </w:r>
    </w:p>
    <w:p w14:paraId="6B1B6C25" w14:textId="542C3174" w:rsidR="0066692C" w:rsidRPr="0066692C" w:rsidRDefault="0066692C" w:rsidP="0066692C">
      <w:pPr>
        <w:spacing w:before="0" w:after="0"/>
        <w:ind w:left="0"/>
      </w:pPr>
    </w:p>
    <w:p w14:paraId="1610BAC2" w14:textId="77777777" w:rsidR="0066692C" w:rsidRPr="00CF4038" w:rsidRDefault="0066692C" w:rsidP="00FC39D3">
      <w:pPr>
        <w:pStyle w:val="Heading3"/>
      </w:pPr>
      <w:r w:rsidRPr="00CF4038">
        <w:t>Strategic Context</w:t>
      </w:r>
    </w:p>
    <w:p w14:paraId="1AD96CEF" w14:textId="77777777" w:rsidR="0066692C" w:rsidRDefault="0066692C" w:rsidP="37669E83">
      <w:pPr>
        <w:pStyle w:val="EICB11Style"/>
        <w:rPr>
          <w:b/>
          <w:bCs/>
        </w:rPr>
      </w:pPr>
      <w:r w:rsidRPr="37669E83">
        <w:rPr>
          <w:b/>
          <w:bCs/>
        </w:rPr>
        <w:t>2026/27 will be a significant year for NHS Essex as we:</w:t>
      </w:r>
    </w:p>
    <w:p w14:paraId="0D515974" w14:textId="77777777" w:rsidR="00CF4038" w:rsidRPr="0066692C" w:rsidRDefault="00CF4038" w:rsidP="0066692C">
      <w:pPr>
        <w:spacing w:before="0" w:after="0"/>
        <w:ind w:left="0"/>
      </w:pPr>
    </w:p>
    <w:p w14:paraId="15CFC8EA" w14:textId="4C27B3FF" w:rsidR="38DF5D27" w:rsidRDefault="38DF5D27">
      <w:pPr>
        <w:numPr>
          <w:ilvl w:val="0"/>
          <w:numId w:val="13"/>
        </w:numPr>
        <w:spacing w:before="0" w:after="0"/>
        <w:rPr>
          <w:rFonts w:ascii="Arial" w:eastAsia="Arial" w:hAnsi="Arial" w:cs="Arial"/>
        </w:rPr>
      </w:pPr>
      <w:r w:rsidRPr="37669E83">
        <w:rPr>
          <w:rFonts w:ascii="Arial" w:eastAsia="Arial" w:hAnsi="Arial" w:cs="Arial"/>
        </w:rPr>
        <w:t>Establish a new organisational identity following the creation of NHS Essex</w:t>
      </w:r>
    </w:p>
    <w:p w14:paraId="376B2FB1" w14:textId="777E9529" w:rsidR="38DF5D27" w:rsidRDefault="38DF5D27">
      <w:pPr>
        <w:numPr>
          <w:ilvl w:val="0"/>
          <w:numId w:val="13"/>
        </w:numPr>
        <w:spacing w:before="0" w:after="0"/>
        <w:rPr>
          <w:rFonts w:ascii="Arial" w:eastAsia="Arial" w:hAnsi="Arial" w:cs="Arial"/>
        </w:rPr>
      </w:pPr>
      <w:r w:rsidRPr="37669E83">
        <w:rPr>
          <w:rFonts w:ascii="Arial" w:eastAsia="Arial" w:hAnsi="Arial" w:cs="Arial"/>
        </w:rPr>
        <w:t>Embed new governance arrangements</w:t>
      </w:r>
    </w:p>
    <w:p w14:paraId="76E337BA" w14:textId="064D342E" w:rsidR="38DF5D27" w:rsidRDefault="38DF5D27">
      <w:pPr>
        <w:numPr>
          <w:ilvl w:val="0"/>
          <w:numId w:val="13"/>
        </w:numPr>
        <w:spacing w:before="0" w:after="0"/>
        <w:rPr>
          <w:rFonts w:ascii="Arial" w:eastAsia="Arial" w:hAnsi="Arial" w:cs="Arial"/>
        </w:rPr>
      </w:pPr>
      <w:r w:rsidRPr="37669E83">
        <w:rPr>
          <w:rFonts w:ascii="Arial" w:eastAsia="Arial" w:hAnsi="Arial" w:cs="Arial"/>
        </w:rPr>
        <w:t>Launch the Organisational Development Strategy</w:t>
      </w:r>
    </w:p>
    <w:p w14:paraId="24474784" w14:textId="024EF0DB" w:rsidR="38DF5D27" w:rsidRDefault="38DF5D27">
      <w:pPr>
        <w:numPr>
          <w:ilvl w:val="0"/>
          <w:numId w:val="13"/>
        </w:numPr>
        <w:spacing w:before="0" w:after="0"/>
        <w:rPr>
          <w:rFonts w:ascii="Arial" w:eastAsia="Arial" w:hAnsi="Arial" w:cs="Arial"/>
        </w:rPr>
      </w:pPr>
      <w:r w:rsidRPr="37669E83">
        <w:rPr>
          <w:rFonts w:ascii="Arial" w:eastAsia="Arial" w:hAnsi="Arial" w:cs="Arial"/>
        </w:rPr>
        <w:t>Develop new ways of working</w:t>
      </w:r>
    </w:p>
    <w:p w14:paraId="34ECC464" w14:textId="5EA34025" w:rsidR="38DF5D27" w:rsidRDefault="38DF5D27">
      <w:pPr>
        <w:numPr>
          <w:ilvl w:val="0"/>
          <w:numId w:val="13"/>
        </w:numPr>
        <w:spacing w:before="0" w:after="0"/>
        <w:rPr>
          <w:rFonts w:ascii="Arial" w:eastAsia="Arial" w:hAnsi="Arial" w:cs="Arial"/>
        </w:rPr>
      </w:pPr>
      <w:r w:rsidRPr="37669E83">
        <w:rPr>
          <w:rFonts w:ascii="Arial" w:eastAsia="Arial" w:hAnsi="Arial" w:cs="Arial"/>
        </w:rPr>
        <w:t>Build a single organisational culture</w:t>
      </w:r>
    </w:p>
    <w:p w14:paraId="27FC118E" w14:textId="3B7B10BB" w:rsidR="38DF5D27" w:rsidRDefault="38DF5D27">
      <w:pPr>
        <w:numPr>
          <w:ilvl w:val="0"/>
          <w:numId w:val="13"/>
        </w:numPr>
        <w:spacing w:before="0" w:after="0"/>
        <w:rPr>
          <w:rFonts w:ascii="Arial" w:eastAsia="Arial" w:hAnsi="Arial" w:cs="Arial"/>
        </w:rPr>
      </w:pPr>
      <w:r w:rsidRPr="37669E83">
        <w:rPr>
          <w:rFonts w:ascii="Arial" w:eastAsia="Arial" w:hAnsi="Arial" w:cs="Arial"/>
        </w:rPr>
        <w:t>Support staff through organisational change</w:t>
      </w:r>
    </w:p>
    <w:p w14:paraId="48787301" w14:textId="5C79F3FE" w:rsidR="38DF5D27" w:rsidRDefault="38DF5D27">
      <w:pPr>
        <w:numPr>
          <w:ilvl w:val="0"/>
          <w:numId w:val="13"/>
        </w:numPr>
        <w:spacing w:before="0" w:after="0"/>
        <w:rPr>
          <w:rFonts w:ascii="Arial" w:eastAsia="Arial" w:hAnsi="Arial" w:cs="Arial"/>
        </w:rPr>
      </w:pPr>
      <w:r w:rsidRPr="37669E83">
        <w:rPr>
          <w:rFonts w:ascii="Arial" w:eastAsia="Arial" w:hAnsi="Arial" w:cs="Arial"/>
        </w:rPr>
        <w:t>Strengthen leadership visibility and engagement</w:t>
      </w:r>
    </w:p>
    <w:p w14:paraId="76FE0BBD" w14:textId="71F7435E" w:rsidR="38DF5D27" w:rsidRDefault="38DF5D27">
      <w:pPr>
        <w:numPr>
          <w:ilvl w:val="0"/>
          <w:numId w:val="13"/>
        </w:numPr>
        <w:spacing w:before="0" w:after="0"/>
        <w:rPr>
          <w:rFonts w:ascii="Arial" w:eastAsia="Arial" w:hAnsi="Arial" w:cs="Arial"/>
        </w:rPr>
      </w:pPr>
      <w:r w:rsidRPr="37669E83">
        <w:rPr>
          <w:rFonts w:ascii="Arial" w:eastAsia="Arial" w:hAnsi="Arial" w:cs="Arial"/>
        </w:rPr>
        <w:t>Deliver organisational priorities and improve outcomes for residents</w:t>
      </w:r>
    </w:p>
    <w:p w14:paraId="5770794F" w14:textId="77777777" w:rsidR="00CF4038" w:rsidRPr="0066692C" w:rsidRDefault="00CF4038" w:rsidP="00CF4038">
      <w:pPr>
        <w:spacing w:before="0" w:after="0"/>
        <w:ind w:left="720"/>
      </w:pPr>
    </w:p>
    <w:p w14:paraId="555B4301" w14:textId="2DAF9FAF" w:rsidR="0066692C" w:rsidRPr="0066692C" w:rsidRDefault="38DF5D27" w:rsidP="37669E83">
      <w:pPr>
        <w:spacing w:before="0" w:after="0"/>
      </w:pPr>
      <w:r w:rsidRPr="37669E83">
        <w:rPr>
          <w:rFonts w:ascii="Arial" w:eastAsia="Arial" w:hAnsi="Arial" w:cs="Arial"/>
        </w:rPr>
        <w:t>Internal communications will play a key role in helping staff understand organisational priorities, connect to the organisation's purpose, influence decision-making and contribute to building a positive organisational culture.</w:t>
      </w:r>
    </w:p>
    <w:p w14:paraId="78604C44" w14:textId="2DB6B91D" w:rsidR="0066692C" w:rsidRPr="0066692C" w:rsidRDefault="38DF5D27" w:rsidP="37669E83">
      <w:pPr>
        <w:spacing w:before="0" w:after="0"/>
      </w:pPr>
      <w:r w:rsidRPr="37669E83">
        <w:rPr>
          <w:rFonts w:ascii="Arial" w:eastAsia="Arial" w:hAnsi="Arial" w:cs="Arial"/>
        </w:rPr>
        <w:t xml:space="preserve">Internal communications are everyone's business. While the Communications and Engagement Team provides strategic leadership and professional support, </w:t>
      </w:r>
      <w:r w:rsidRPr="37669E83">
        <w:rPr>
          <w:rFonts w:ascii="Arial" w:eastAsia="Arial" w:hAnsi="Arial" w:cs="Arial"/>
        </w:rPr>
        <w:lastRenderedPageBreak/>
        <w:t>effective communication is the responsibility of all leaders and managers across NHS Essex.</w:t>
      </w:r>
    </w:p>
    <w:p w14:paraId="215ACBEF" w14:textId="5FAFB726" w:rsidR="0066692C" w:rsidRPr="00FC39D3" w:rsidRDefault="0066692C" w:rsidP="00FC39D3">
      <w:pPr>
        <w:pStyle w:val="EICB11Style"/>
        <w:rPr>
          <w:b/>
          <w:bCs/>
        </w:rPr>
      </w:pPr>
      <w:r w:rsidRPr="00FC39D3">
        <w:rPr>
          <w:b/>
          <w:bCs/>
        </w:rPr>
        <w:t xml:space="preserve">Strategic </w:t>
      </w:r>
      <w:r w:rsidR="00FC39D3">
        <w:rPr>
          <w:b/>
          <w:bCs/>
        </w:rPr>
        <w:t>p</w:t>
      </w:r>
      <w:r w:rsidRPr="00FC39D3">
        <w:rPr>
          <w:b/>
          <w:bCs/>
        </w:rPr>
        <w:t>rinciples</w:t>
      </w:r>
    </w:p>
    <w:p w14:paraId="2584DCED" w14:textId="1C027534" w:rsidR="0066692C" w:rsidRPr="000D547D" w:rsidRDefault="0066692C" w:rsidP="000D547D">
      <w:pPr>
        <w:spacing w:before="0" w:after="0"/>
      </w:pPr>
      <w:r>
        <w:t>Internal communications will be:</w:t>
      </w:r>
    </w:p>
    <w:p w14:paraId="299D780C" w14:textId="066B2F91" w:rsidR="0066692C" w:rsidRPr="0066692C" w:rsidRDefault="0066692C" w:rsidP="37669E83">
      <w:pPr>
        <w:pStyle w:val="ListParagraph"/>
      </w:pPr>
      <w:r w:rsidRPr="37669E83">
        <w:rPr>
          <w:b/>
          <w:bCs/>
        </w:rPr>
        <w:t>Staff-centred</w:t>
      </w:r>
      <w:r w:rsidR="04D1EC62" w:rsidRPr="37669E83">
        <w:rPr>
          <w:b/>
          <w:bCs/>
        </w:rPr>
        <w:t xml:space="preserve"> </w:t>
      </w:r>
      <w:r w:rsidR="04D1EC62">
        <w:t xml:space="preserve">- </w:t>
      </w:r>
      <w:r w:rsidR="6C9F4D15">
        <w:t>f</w:t>
      </w:r>
      <w:r>
        <w:t>ocused on what staff need to know, feel and do.</w:t>
      </w:r>
    </w:p>
    <w:p w14:paraId="235C220F" w14:textId="4E06E3A9" w:rsidR="0066692C" w:rsidRPr="0066692C" w:rsidRDefault="0066692C" w:rsidP="37669E83">
      <w:pPr>
        <w:pStyle w:val="ListParagraph"/>
        <w:rPr>
          <w:color w:val="231F20" w:themeColor="text2"/>
        </w:rPr>
      </w:pPr>
      <w:r w:rsidRPr="37669E83">
        <w:rPr>
          <w:b/>
          <w:bCs/>
        </w:rPr>
        <w:t>Leadership-led</w:t>
      </w:r>
      <w:r w:rsidR="257BBE99" w:rsidRPr="37669E83">
        <w:rPr>
          <w:b/>
          <w:bCs/>
        </w:rPr>
        <w:t xml:space="preserve"> </w:t>
      </w:r>
      <w:r w:rsidR="257BBE99">
        <w:t xml:space="preserve">- </w:t>
      </w:r>
      <w:r w:rsidR="43A7F81A">
        <w:t>v</w:t>
      </w:r>
      <w:r w:rsidR="42702B84">
        <w:t>i</w:t>
      </w:r>
      <w:r>
        <w:t>sible, authentic leadership communications.</w:t>
      </w:r>
    </w:p>
    <w:p w14:paraId="3696FBD8" w14:textId="0F598F8F" w:rsidR="0066692C" w:rsidRPr="0066692C" w:rsidRDefault="0066692C" w:rsidP="37669E83">
      <w:pPr>
        <w:pStyle w:val="ListParagraph"/>
        <w:rPr>
          <w:color w:val="231F20" w:themeColor="text2"/>
        </w:rPr>
      </w:pPr>
      <w:r w:rsidRPr="37669E83">
        <w:rPr>
          <w:b/>
          <w:bCs/>
        </w:rPr>
        <w:t>Two-way</w:t>
      </w:r>
      <w:r w:rsidR="65F96C17">
        <w:t xml:space="preserve"> - </w:t>
      </w:r>
      <w:r w:rsidR="1455AED4">
        <w:t>c</w:t>
      </w:r>
      <w:r w:rsidR="1455AED4" w:rsidRPr="37669E83">
        <w:t>reating opportunities for dialogue, listening and involvement.</w:t>
      </w:r>
    </w:p>
    <w:p w14:paraId="71988A3F" w14:textId="395CE4FF" w:rsidR="0066692C" w:rsidRPr="0066692C" w:rsidRDefault="0066692C" w:rsidP="37669E83">
      <w:pPr>
        <w:pStyle w:val="ListParagraph"/>
        <w:rPr>
          <w:color w:val="231F20" w:themeColor="text2"/>
        </w:rPr>
      </w:pPr>
      <w:r w:rsidRPr="37669E83">
        <w:rPr>
          <w:b/>
          <w:bCs/>
        </w:rPr>
        <w:t>Insight-led</w:t>
      </w:r>
      <w:r w:rsidR="172CC147" w:rsidRPr="37669E83">
        <w:rPr>
          <w:b/>
          <w:bCs/>
        </w:rPr>
        <w:t xml:space="preserve"> </w:t>
      </w:r>
      <w:r w:rsidR="172CC147">
        <w:t xml:space="preserve">- </w:t>
      </w:r>
      <w:r w:rsidR="6D808223">
        <w:t>s</w:t>
      </w:r>
      <w:r w:rsidR="6D808223" w:rsidRPr="37669E83">
        <w:t>haped by staff feedback, engagement data and organisational insight.</w:t>
      </w:r>
    </w:p>
    <w:p w14:paraId="5FD25C0D" w14:textId="3A41AD1E" w:rsidR="0066692C" w:rsidRPr="0066692C" w:rsidRDefault="0066692C" w:rsidP="37669E83">
      <w:pPr>
        <w:pStyle w:val="ListParagraph"/>
      </w:pPr>
      <w:r w:rsidRPr="37669E83">
        <w:rPr>
          <w:b/>
          <w:bCs/>
        </w:rPr>
        <w:t>Inclusive</w:t>
      </w:r>
      <w:r w:rsidR="5EA9DFFA">
        <w:t xml:space="preserve"> - </w:t>
      </w:r>
      <w:r w:rsidR="7BFE3222">
        <w:t>a</w:t>
      </w:r>
      <w:r w:rsidR="7BFE3222" w:rsidRPr="37669E83">
        <w:t>ccessible, equitable and reflective of our diverse workforce.</w:t>
      </w:r>
    </w:p>
    <w:p w14:paraId="02040B63" w14:textId="01CA2383" w:rsidR="0066692C" w:rsidRPr="0066692C" w:rsidRDefault="0066692C" w:rsidP="37669E83">
      <w:pPr>
        <w:pStyle w:val="ListParagraph"/>
      </w:pPr>
      <w:r w:rsidRPr="37669E83">
        <w:rPr>
          <w:b/>
          <w:bCs/>
        </w:rPr>
        <w:t>Prioritised</w:t>
      </w:r>
      <w:r w:rsidR="478DFC94" w:rsidRPr="37669E83">
        <w:rPr>
          <w:b/>
          <w:bCs/>
        </w:rPr>
        <w:t xml:space="preserve"> </w:t>
      </w:r>
      <w:r w:rsidR="478DFC94">
        <w:t xml:space="preserve">- </w:t>
      </w:r>
      <w:r w:rsidR="1026638D">
        <w:t>f</w:t>
      </w:r>
      <w:r w:rsidR="1026638D" w:rsidRPr="37669E83">
        <w:t>ocused on organisational priorities and meaningful communication.</w:t>
      </w:r>
    </w:p>
    <w:p w14:paraId="19618A05" w14:textId="51FD2CBE" w:rsidR="1026638D" w:rsidRDefault="1026638D" w:rsidP="37669E83">
      <w:pPr>
        <w:pStyle w:val="EICB11Style"/>
        <w:rPr>
          <w:rFonts w:ascii="Arial" w:eastAsia="Arial" w:hAnsi="Arial" w:cs="Arial"/>
          <w:b/>
          <w:bCs/>
        </w:rPr>
      </w:pPr>
      <w:r w:rsidRPr="37669E83">
        <w:rPr>
          <w:b/>
          <w:bCs/>
        </w:rPr>
        <w:t>Strategic priorities</w:t>
      </w:r>
    </w:p>
    <w:p w14:paraId="2FC1E1B5" w14:textId="630998D7" w:rsidR="1026638D" w:rsidRDefault="1026638D" w:rsidP="37669E83">
      <w:pPr>
        <w:rPr>
          <w:rFonts w:ascii="Arial" w:eastAsia="Arial" w:hAnsi="Arial" w:cs="Arial"/>
          <w:b/>
          <w:bCs/>
        </w:rPr>
      </w:pPr>
      <w:r w:rsidRPr="37669E83">
        <w:rPr>
          <w:rFonts w:ascii="Arial" w:eastAsia="Arial" w:hAnsi="Arial" w:cs="Arial"/>
          <w:b/>
          <w:bCs/>
        </w:rPr>
        <w:t>Priority 1: Building a shared NHS Essex culture</w:t>
      </w:r>
    </w:p>
    <w:p w14:paraId="47460BF8" w14:textId="7759EDB3" w:rsidR="1026638D" w:rsidRDefault="1026638D">
      <w:r w:rsidRPr="37669E83">
        <w:rPr>
          <w:rFonts w:ascii="Arial" w:eastAsia="Arial" w:hAnsi="Arial" w:cs="Arial"/>
        </w:rPr>
        <w:t>Supporting the development of a shared identity, values, behaviours and organisational culture.</w:t>
      </w:r>
    </w:p>
    <w:p w14:paraId="63EA3E13" w14:textId="6E2A5653" w:rsidR="1026638D" w:rsidRDefault="1026638D" w:rsidP="37669E83">
      <w:pPr>
        <w:rPr>
          <w:rFonts w:ascii="Arial" w:eastAsia="Arial" w:hAnsi="Arial" w:cs="Arial"/>
          <w:b/>
          <w:bCs/>
        </w:rPr>
      </w:pPr>
      <w:r w:rsidRPr="37669E83">
        <w:rPr>
          <w:rFonts w:ascii="Arial" w:eastAsia="Arial" w:hAnsi="Arial" w:cs="Arial"/>
          <w:b/>
          <w:bCs/>
        </w:rPr>
        <w:t>Priority 2: Leadership communication and visibility</w:t>
      </w:r>
    </w:p>
    <w:p w14:paraId="7D84D2DF" w14:textId="534A4888" w:rsidR="1026638D" w:rsidRDefault="1026638D">
      <w:r w:rsidRPr="37669E83">
        <w:rPr>
          <w:rFonts w:ascii="Arial" w:eastAsia="Arial" w:hAnsi="Arial" w:cs="Arial"/>
        </w:rPr>
        <w:t>Ensuring leaders communicate consistently, visibly and authentically with staff.</w:t>
      </w:r>
    </w:p>
    <w:p w14:paraId="02277A46" w14:textId="63A78352" w:rsidR="1026638D" w:rsidRDefault="1026638D" w:rsidP="37669E83">
      <w:pPr>
        <w:rPr>
          <w:rFonts w:ascii="Arial" w:eastAsia="Arial" w:hAnsi="Arial" w:cs="Arial"/>
          <w:b/>
          <w:bCs/>
        </w:rPr>
      </w:pPr>
      <w:r w:rsidRPr="37669E83">
        <w:rPr>
          <w:rFonts w:ascii="Arial" w:eastAsia="Arial" w:hAnsi="Arial" w:cs="Arial"/>
          <w:b/>
          <w:bCs/>
        </w:rPr>
        <w:t>Priority 3: Staff voice and involvement</w:t>
      </w:r>
    </w:p>
    <w:p w14:paraId="77A8F37B" w14:textId="595FC6AC" w:rsidR="1026638D" w:rsidRDefault="1026638D">
      <w:r w:rsidRPr="37669E83">
        <w:rPr>
          <w:rFonts w:ascii="Arial" w:eastAsia="Arial" w:hAnsi="Arial" w:cs="Arial"/>
        </w:rPr>
        <w:t>Creating opportunities for staff to influence decisions, shape organisational development and contribute ideas.</w:t>
      </w:r>
    </w:p>
    <w:p w14:paraId="44EE2430" w14:textId="5AF7F8D0" w:rsidR="1026638D" w:rsidRDefault="1026638D" w:rsidP="37669E83">
      <w:pPr>
        <w:rPr>
          <w:rFonts w:ascii="Arial" w:eastAsia="Arial" w:hAnsi="Arial" w:cs="Arial"/>
          <w:b/>
          <w:bCs/>
        </w:rPr>
      </w:pPr>
      <w:r w:rsidRPr="37669E83">
        <w:rPr>
          <w:rFonts w:ascii="Arial" w:eastAsia="Arial" w:hAnsi="Arial" w:cs="Arial"/>
          <w:b/>
          <w:bCs/>
        </w:rPr>
        <w:t>Priority 4: Modern and effective communication channels</w:t>
      </w:r>
    </w:p>
    <w:p w14:paraId="49F22AB1" w14:textId="6B9E83ED" w:rsidR="1026638D" w:rsidRDefault="1026638D">
      <w:r w:rsidRPr="37669E83">
        <w:rPr>
          <w:rFonts w:ascii="Arial" w:eastAsia="Arial" w:hAnsi="Arial" w:cs="Arial"/>
        </w:rPr>
        <w:t>Providing accessible, engaging and effective channels that support communication, collaboration and engagement.</w:t>
      </w:r>
    </w:p>
    <w:p w14:paraId="6D271E8D" w14:textId="70F370AC" w:rsidR="37669E83" w:rsidRDefault="37669E83" w:rsidP="37669E83"/>
    <w:p w14:paraId="70359613" w14:textId="27B2C4E9" w:rsidR="0066692C" w:rsidRPr="00FC39D3" w:rsidRDefault="0066692C" w:rsidP="00FC39D3">
      <w:pPr>
        <w:pStyle w:val="EICB11Style"/>
        <w:rPr>
          <w:b/>
          <w:bCs/>
        </w:rPr>
      </w:pPr>
      <w:r w:rsidRPr="37669E83">
        <w:rPr>
          <w:b/>
          <w:bCs/>
        </w:rPr>
        <w:t>Strategic Outcomes</w:t>
      </w:r>
    </w:p>
    <w:p w14:paraId="24E5817C" w14:textId="24AD0364" w:rsidR="7C8F4E8E" w:rsidRDefault="7C8F4E8E" w:rsidP="37669E83">
      <w:pPr>
        <w:pStyle w:val="EICB11Style"/>
        <w:numPr>
          <w:ilvl w:val="0"/>
          <w:numId w:val="0"/>
        </w:numPr>
        <w:ind w:left="851"/>
      </w:pPr>
      <w:r w:rsidRPr="37669E83">
        <w:rPr>
          <w:b/>
          <w:bCs/>
        </w:rPr>
        <w:t>Outcome 1</w:t>
      </w:r>
      <w:r w:rsidR="61037070" w:rsidRPr="37669E83">
        <w:rPr>
          <w:b/>
          <w:bCs/>
        </w:rPr>
        <w:t xml:space="preserve">: </w:t>
      </w:r>
      <w:r w:rsidRPr="37669E83">
        <w:t>Staff understand NHS Essex's vision, priorities and objectives.</w:t>
      </w:r>
      <w:r>
        <w:br/>
      </w:r>
      <w:r>
        <w:br/>
      </w:r>
      <w:r w:rsidRPr="37669E83">
        <w:t>Measures:</w:t>
      </w:r>
    </w:p>
    <w:p w14:paraId="49282F81" w14:textId="343C08E3" w:rsidR="7C8F4E8E" w:rsidRDefault="7C8F4E8E" w:rsidP="37669E83">
      <w:pPr>
        <w:pStyle w:val="ListParagraph"/>
      </w:pPr>
      <w:r w:rsidRPr="37669E83">
        <w:t>Staff pulse survey results</w:t>
      </w:r>
    </w:p>
    <w:p w14:paraId="413BCE87" w14:textId="51F14E8B" w:rsidR="7C8F4E8E" w:rsidRDefault="7C8F4E8E" w:rsidP="37669E83">
      <w:pPr>
        <w:pStyle w:val="ListParagraph"/>
      </w:pPr>
      <w:r w:rsidRPr="37669E83">
        <w:t>Staff briefing feedback</w:t>
      </w:r>
    </w:p>
    <w:p w14:paraId="72C0F3D0" w14:textId="62854B7D" w:rsidR="7C8F4E8E" w:rsidRDefault="7C8F4E8E" w:rsidP="37669E83">
      <w:pPr>
        <w:pStyle w:val="ListParagraph"/>
      </w:pPr>
      <w:r w:rsidRPr="37669E83">
        <w:t>Staff survey results</w:t>
      </w:r>
    </w:p>
    <w:p w14:paraId="37CCEDBE" w14:textId="5135064A" w:rsidR="7C8F4E8E" w:rsidRDefault="7C8F4E8E" w:rsidP="37669E83">
      <w:pPr>
        <w:pStyle w:val="ListParagraph"/>
      </w:pPr>
      <w:r w:rsidRPr="37669E83">
        <w:t>Understanding of organisational priorities</w:t>
      </w:r>
      <w:r>
        <w:br/>
      </w:r>
    </w:p>
    <w:p w14:paraId="0A4E6D30" w14:textId="1AB7D648" w:rsidR="7C8F4E8E" w:rsidRDefault="7C8F4E8E" w:rsidP="37669E83">
      <w:pPr>
        <w:pStyle w:val="EICB11Style"/>
        <w:numPr>
          <w:ilvl w:val="0"/>
          <w:numId w:val="0"/>
        </w:numPr>
        <w:ind w:left="851"/>
      </w:pPr>
      <w:r w:rsidRPr="37669E83">
        <w:rPr>
          <w:b/>
          <w:bCs/>
        </w:rPr>
        <w:t>Outcome 2</w:t>
      </w:r>
      <w:r w:rsidR="1A934796" w:rsidRPr="37669E83">
        <w:rPr>
          <w:b/>
          <w:bCs/>
        </w:rPr>
        <w:t xml:space="preserve">: </w:t>
      </w:r>
      <w:r w:rsidRPr="37669E83">
        <w:t>Staff feel informed about decisions that affect them and their work.</w:t>
      </w:r>
      <w:r>
        <w:br/>
      </w:r>
    </w:p>
    <w:p w14:paraId="7A753849" w14:textId="0B998B0B" w:rsidR="7C8F4E8E" w:rsidRDefault="7C8F4E8E" w:rsidP="37669E83">
      <w:pPr>
        <w:pStyle w:val="EICB11Style"/>
        <w:numPr>
          <w:ilvl w:val="0"/>
          <w:numId w:val="0"/>
        </w:numPr>
        <w:ind w:left="851"/>
      </w:pPr>
      <w:r w:rsidRPr="37669E83">
        <w:t>Measures:</w:t>
      </w:r>
    </w:p>
    <w:p w14:paraId="5D16217F" w14:textId="625952FA" w:rsidR="7C8F4E8E" w:rsidRDefault="7C8F4E8E" w:rsidP="37669E83">
      <w:pPr>
        <w:pStyle w:val="ListParagraph"/>
      </w:pPr>
      <w:r w:rsidRPr="37669E83">
        <w:t>Communication effectiveness scores</w:t>
      </w:r>
    </w:p>
    <w:p w14:paraId="55985E43" w14:textId="39EED229" w:rsidR="7C8F4E8E" w:rsidRDefault="7C8F4E8E" w:rsidP="37669E83">
      <w:pPr>
        <w:pStyle w:val="ListParagraph"/>
      </w:pPr>
      <w:r w:rsidRPr="37669E83">
        <w:t>Staff feedback</w:t>
      </w:r>
    </w:p>
    <w:p w14:paraId="051D18F4" w14:textId="01A5BE42" w:rsidR="7C8F4E8E" w:rsidRDefault="7C8F4E8E" w:rsidP="37669E83">
      <w:pPr>
        <w:pStyle w:val="ListParagraph"/>
      </w:pPr>
      <w:r w:rsidRPr="37669E83">
        <w:t>Staff survey results</w:t>
      </w:r>
    </w:p>
    <w:p w14:paraId="66C679D1" w14:textId="242FAF12" w:rsidR="7C8F4E8E" w:rsidRDefault="7C8F4E8E" w:rsidP="37669E83">
      <w:pPr>
        <w:pStyle w:val="ListParagraph"/>
      </w:pPr>
      <w:r w:rsidRPr="37669E83">
        <w:t>Pulse survey results</w:t>
      </w:r>
      <w:r>
        <w:br/>
      </w:r>
    </w:p>
    <w:p w14:paraId="1199AF04" w14:textId="45E29C90" w:rsidR="7C8F4E8E" w:rsidRDefault="7C8F4E8E" w:rsidP="37669E83">
      <w:pPr>
        <w:pStyle w:val="EICB11Style"/>
        <w:numPr>
          <w:ilvl w:val="0"/>
          <w:numId w:val="0"/>
        </w:numPr>
        <w:ind w:left="851"/>
      </w:pPr>
      <w:r w:rsidRPr="37669E83">
        <w:rPr>
          <w:b/>
          <w:bCs/>
        </w:rPr>
        <w:t>Outcome 3</w:t>
      </w:r>
      <w:r w:rsidR="32379BA4" w:rsidRPr="37669E83">
        <w:rPr>
          <w:b/>
          <w:bCs/>
        </w:rPr>
        <w:t>:</w:t>
      </w:r>
      <w:r w:rsidR="32379BA4" w:rsidRPr="37669E83">
        <w:t xml:space="preserve"> </w:t>
      </w:r>
      <w:r w:rsidRPr="37669E83">
        <w:t>Leaders communicate consistently, visibly and effectively.</w:t>
      </w:r>
      <w:r>
        <w:br/>
      </w:r>
      <w:r>
        <w:br/>
      </w:r>
      <w:r w:rsidRPr="37669E83">
        <w:t>Measures:</w:t>
      </w:r>
    </w:p>
    <w:p w14:paraId="192D5B72" w14:textId="50DCEA46" w:rsidR="7C8F4E8E" w:rsidRDefault="7C8F4E8E" w:rsidP="37669E83">
      <w:pPr>
        <w:pStyle w:val="ListParagraph"/>
      </w:pPr>
      <w:r w:rsidRPr="37669E83">
        <w:t>Leadership visibility measures</w:t>
      </w:r>
    </w:p>
    <w:p w14:paraId="7D9178C6" w14:textId="797FC291" w:rsidR="7C8F4E8E" w:rsidRDefault="7C8F4E8E" w:rsidP="37669E83">
      <w:pPr>
        <w:pStyle w:val="ListParagraph"/>
      </w:pPr>
      <w:r w:rsidRPr="37669E83">
        <w:t>Staff confidence in leadership</w:t>
      </w:r>
    </w:p>
    <w:p w14:paraId="04766DC4" w14:textId="246CF064" w:rsidR="7C8F4E8E" w:rsidRDefault="7C8F4E8E" w:rsidP="37669E83">
      <w:pPr>
        <w:pStyle w:val="ListParagraph"/>
      </w:pPr>
      <w:r w:rsidRPr="37669E83">
        <w:t>Staff briefing attendance</w:t>
      </w:r>
    </w:p>
    <w:p w14:paraId="7A2240A8" w14:textId="0E58DD18" w:rsidR="7C8F4E8E" w:rsidRDefault="7C8F4E8E" w:rsidP="37669E83">
      <w:pPr>
        <w:pStyle w:val="ListParagraph"/>
      </w:pPr>
      <w:r w:rsidRPr="37669E83">
        <w:t>Leadership communication activity</w:t>
      </w:r>
      <w:r>
        <w:br/>
      </w:r>
    </w:p>
    <w:p w14:paraId="132A4257" w14:textId="6AC3D93E" w:rsidR="7C8F4E8E" w:rsidRDefault="7C8F4E8E" w:rsidP="37669E83">
      <w:pPr>
        <w:pStyle w:val="EICB11Style"/>
        <w:numPr>
          <w:ilvl w:val="0"/>
          <w:numId w:val="0"/>
        </w:numPr>
        <w:ind w:left="851"/>
      </w:pPr>
      <w:r w:rsidRPr="37669E83">
        <w:rPr>
          <w:b/>
          <w:bCs/>
        </w:rPr>
        <w:t>Outcome 4</w:t>
      </w:r>
      <w:r w:rsidR="7F1675DF" w:rsidRPr="37669E83">
        <w:rPr>
          <w:b/>
          <w:bCs/>
        </w:rPr>
        <w:t>:</w:t>
      </w:r>
      <w:r w:rsidR="7F1675DF" w:rsidRPr="37669E83">
        <w:t xml:space="preserve"> </w:t>
      </w:r>
      <w:r w:rsidRPr="37669E83">
        <w:t>Staff feel able to influence, shape and contribute to the development of NHS Essex.</w:t>
      </w:r>
      <w:r>
        <w:br/>
      </w:r>
    </w:p>
    <w:p w14:paraId="3BE43178" w14:textId="0FCFA8E7" w:rsidR="7C8F4E8E" w:rsidRDefault="7C8F4E8E" w:rsidP="37669E83">
      <w:pPr>
        <w:pStyle w:val="EICB11Style"/>
        <w:numPr>
          <w:ilvl w:val="0"/>
          <w:numId w:val="0"/>
        </w:numPr>
        <w:ind w:left="851"/>
      </w:pPr>
      <w:r w:rsidRPr="37669E83">
        <w:t>Measures:</w:t>
      </w:r>
    </w:p>
    <w:p w14:paraId="544F9DB8" w14:textId="1CE115B0" w:rsidR="7C8F4E8E" w:rsidRDefault="7C8F4E8E" w:rsidP="37669E83">
      <w:pPr>
        <w:pStyle w:val="ListParagraph"/>
      </w:pPr>
      <w:r w:rsidRPr="37669E83">
        <w:t>Participation rates</w:t>
      </w:r>
    </w:p>
    <w:p w14:paraId="26C1AAE9" w14:textId="4D33157E" w:rsidR="7C8F4E8E" w:rsidRDefault="7C8F4E8E" w:rsidP="37669E83">
      <w:pPr>
        <w:pStyle w:val="ListParagraph"/>
      </w:pPr>
      <w:r w:rsidRPr="37669E83">
        <w:t>Staff network engagemen</w:t>
      </w:r>
      <w:r w:rsidR="47FB4B8A" w:rsidRPr="37669E83">
        <w:t>t</w:t>
      </w:r>
    </w:p>
    <w:p w14:paraId="06F5F11A" w14:textId="19180399" w:rsidR="7C8F4E8E" w:rsidRDefault="7C8F4E8E" w:rsidP="37669E83">
      <w:pPr>
        <w:pStyle w:val="ListParagraph"/>
      </w:pPr>
      <w:r w:rsidRPr="37669E83">
        <w:t>Staff Partnership Forum activity</w:t>
      </w:r>
    </w:p>
    <w:p w14:paraId="71D15392" w14:textId="12EFCE48" w:rsidR="7C8F4E8E" w:rsidRDefault="7C8F4E8E" w:rsidP="37669E83">
      <w:pPr>
        <w:pStyle w:val="ListParagraph"/>
      </w:pPr>
      <w:r w:rsidRPr="37669E83">
        <w:t>Staff feedback themes</w:t>
      </w:r>
    </w:p>
    <w:p w14:paraId="2053332C" w14:textId="7A3DCF51" w:rsidR="7C8F4E8E" w:rsidRDefault="7C8F4E8E" w:rsidP="37669E83">
      <w:pPr>
        <w:pStyle w:val="ListParagraph"/>
      </w:pPr>
      <w:r w:rsidRPr="37669E83">
        <w:t xml:space="preserve">"You said, we </w:t>
      </w:r>
      <w:r w:rsidR="4192A45F" w:rsidRPr="37669E83">
        <w:t>listene</w:t>
      </w:r>
      <w:r w:rsidRPr="37669E83">
        <w:t>d" actions</w:t>
      </w:r>
      <w:r>
        <w:br/>
      </w:r>
    </w:p>
    <w:p w14:paraId="7159B622" w14:textId="536F1949" w:rsidR="7C8F4E8E" w:rsidRDefault="7C8F4E8E" w:rsidP="37669E83">
      <w:pPr>
        <w:pStyle w:val="EICB11Style"/>
        <w:numPr>
          <w:ilvl w:val="0"/>
          <w:numId w:val="0"/>
        </w:numPr>
        <w:ind w:left="851"/>
      </w:pPr>
      <w:r w:rsidRPr="37669E83">
        <w:rPr>
          <w:b/>
          <w:bCs/>
        </w:rPr>
        <w:t>Outcome 5</w:t>
      </w:r>
      <w:r w:rsidR="09A419A2" w:rsidRPr="37669E83">
        <w:rPr>
          <w:b/>
          <w:bCs/>
        </w:rPr>
        <w:t>:</w:t>
      </w:r>
      <w:r w:rsidR="09A419A2" w:rsidRPr="37669E83">
        <w:t xml:space="preserve"> </w:t>
      </w:r>
      <w:r w:rsidRPr="37669E83">
        <w:t>A positive organisational culture is established and embedded.</w:t>
      </w:r>
    </w:p>
    <w:p w14:paraId="6CBACE76" w14:textId="469A474D" w:rsidR="7C8F4E8E" w:rsidRDefault="7C8F4E8E" w:rsidP="37669E83">
      <w:r w:rsidRPr="37669E83">
        <w:t>Measures:</w:t>
      </w:r>
    </w:p>
    <w:p w14:paraId="3FA28F64" w14:textId="47ABDB0F" w:rsidR="7C8F4E8E" w:rsidRDefault="7C8F4E8E" w:rsidP="37669E83">
      <w:pPr>
        <w:pStyle w:val="ListParagraph"/>
      </w:pPr>
      <w:r w:rsidRPr="37669E83">
        <w:t>Staff survey results</w:t>
      </w:r>
    </w:p>
    <w:p w14:paraId="17EF0372" w14:textId="5C3567A4" w:rsidR="7C8F4E8E" w:rsidRDefault="7C8F4E8E" w:rsidP="37669E83">
      <w:pPr>
        <w:pStyle w:val="ListParagraph"/>
      </w:pPr>
      <w:r w:rsidRPr="37669E83">
        <w:t>Values and behaviours programme milestones</w:t>
      </w:r>
    </w:p>
    <w:p w14:paraId="64EE143F" w14:textId="36D00BA7" w:rsidR="7C8F4E8E" w:rsidRDefault="7C8F4E8E" w:rsidP="37669E83">
      <w:pPr>
        <w:pStyle w:val="ListParagraph"/>
      </w:pPr>
      <w:r w:rsidRPr="37669E83">
        <w:t>Staff retention indicators</w:t>
      </w:r>
    </w:p>
    <w:p w14:paraId="6E02B972" w14:textId="0ADB70CB" w:rsidR="7C8F4E8E" w:rsidRDefault="7C8F4E8E" w:rsidP="37669E83">
      <w:pPr>
        <w:pStyle w:val="ListParagraph"/>
      </w:pPr>
      <w:r w:rsidRPr="37669E83">
        <w:t>Organisational culture feedback</w:t>
      </w:r>
    </w:p>
    <w:p w14:paraId="65A02B2D" w14:textId="079EEE8D" w:rsidR="0066692C" w:rsidRPr="0066692C" w:rsidRDefault="0066692C" w:rsidP="00FC39D3">
      <w:pPr>
        <w:spacing w:before="0" w:after="0"/>
      </w:pPr>
    </w:p>
    <w:p w14:paraId="4CA5425A" w14:textId="592A7832" w:rsidR="0066692C" w:rsidRPr="00FC39D3" w:rsidRDefault="0066692C" w:rsidP="00FC39D3">
      <w:pPr>
        <w:pStyle w:val="EICB11Style"/>
        <w:rPr>
          <w:b/>
          <w:bCs/>
        </w:rPr>
      </w:pPr>
      <w:r w:rsidRPr="00FC39D3">
        <w:rPr>
          <w:b/>
          <w:bCs/>
        </w:rPr>
        <w:t xml:space="preserve">Strategic </w:t>
      </w:r>
      <w:r w:rsidR="00FC39D3">
        <w:rPr>
          <w:b/>
          <w:bCs/>
        </w:rPr>
        <w:t>c</w:t>
      </w:r>
      <w:r w:rsidRPr="00FC39D3">
        <w:rPr>
          <w:b/>
          <w:bCs/>
        </w:rPr>
        <w:t xml:space="preserve">ontent </w:t>
      </w:r>
      <w:r w:rsidR="00FC39D3">
        <w:rPr>
          <w:b/>
          <w:bCs/>
        </w:rPr>
        <w:t>f</w:t>
      </w:r>
      <w:r w:rsidRPr="00FC39D3">
        <w:rPr>
          <w:b/>
          <w:bCs/>
        </w:rPr>
        <w:t>ramework</w:t>
      </w:r>
    </w:p>
    <w:p w14:paraId="4916F345" w14:textId="17831202" w:rsidR="0066692C" w:rsidRPr="0066692C" w:rsidRDefault="0066692C" w:rsidP="37669E83">
      <w:pPr>
        <w:spacing w:before="0" w:after="0"/>
        <w:rPr>
          <w:b/>
          <w:bCs/>
        </w:rPr>
      </w:pPr>
      <w:r>
        <w:t>Content will align to:</w:t>
      </w:r>
      <w:r w:rsidR="646ED5C5">
        <w:t xml:space="preserve"> </w:t>
      </w:r>
      <w:r w:rsidRPr="37669E83">
        <w:rPr>
          <w:b/>
          <w:bCs/>
        </w:rPr>
        <w:t>Making Health Services Better in Essex</w:t>
      </w:r>
      <w:r>
        <w:br/>
      </w:r>
    </w:p>
    <w:p w14:paraId="107F7DE7" w14:textId="19972270" w:rsidR="0066692C" w:rsidRPr="0066692C" w:rsidRDefault="0066692C" w:rsidP="37669E83">
      <w:pPr>
        <w:spacing w:before="0" w:after="0"/>
      </w:pPr>
      <w:r>
        <w:t>Supporting themes:</w:t>
      </w:r>
      <w:r>
        <w:br/>
      </w:r>
    </w:p>
    <w:p w14:paraId="060DC69C" w14:textId="77777777" w:rsidR="0066692C" w:rsidRPr="0066692C" w:rsidRDefault="0066692C">
      <w:pPr>
        <w:numPr>
          <w:ilvl w:val="0"/>
          <w:numId w:val="14"/>
        </w:numPr>
        <w:tabs>
          <w:tab w:val="clear" w:pos="720"/>
          <w:tab w:val="num" w:pos="1931"/>
        </w:tabs>
        <w:spacing w:before="0" w:after="0"/>
        <w:ind w:left="1931"/>
      </w:pPr>
      <w:r w:rsidRPr="0066692C">
        <w:t xml:space="preserve">Organisational vision </w:t>
      </w:r>
    </w:p>
    <w:p w14:paraId="59891148" w14:textId="77777777" w:rsidR="0066692C" w:rsidRPr="0066692C" w:rsidRDefault="0066692C">
      <w:pPr>
        <w:numPr>
          <w:ilvl w:val="0"/>
          <w:numId w:val="14"/>
        </w:numPr>
        <w:tabs>
          <w:tab w:val="clear" w:pos="720"/>
          <w:tab w:val="num" w:pos="1931"/>
        </w:tabs>
        <w:spacing w:before="0" w:after="0"/>
        <w:ind w:left="1931"/>
      </w:pPr>
      <w:r w:rsidRPr="0066692C">
        <w:lastRenderedPageBreak/>
        <w:t xml:space="preserve">PHIP priorities </w:t>
      </w:r>
    </w:p>
    <w:p w14:paraId="7A68E359" w14:textId="77777777" w:rsidR="0066692C" w:rsidRPr="0066692C" w:rsidRDefault="0066692C">
      <w:pPr>
        <w:numPr>
          <w:ilvl w:val="0"/>
          <w:numId w:val="14"/>
        </w:numPr>
        <w:tabs>
          <w:tab w:val="clear" w:pos="720"/>
          <w:tab w:val="num" w:pos="1931"/>
        </w:tabs>
        <w:spacing w:before="0" w:after="0"/>
        <w:ind w:left="1931"/>
      </w:pPr>
      <w:r w:rsidRPr="0066692C">
        <w:t xml:space="preserve">OD strategy </w:t>
      </w:r>
    </w:p>
    <w:p w14:paraId="24E6D8A0" w14:textId="77777777" w:rsidR="0066692C" w:rsidRPr="0066692C" w:rsidRDefault="0066692C">
      <w:pPr>
        <w:numPr>
          <w:ilvl w:val="0"/>
          <w:numId w:val="14"/>
        </w:numPr>
        <w:tabs>
          <w:tab w:val="clear" w:pos="720"/>
          <w:tab w:val="num" w:pos="1931"/>
        </w:tabs>
        <w:spacing w:before="0" w:after="0"/>
        <w:ind w:left="1931"/>
      </w:pPr>
      <w:r w:rsidRPr="0066692C">
        <w:t xml:space="preserve">New operating model </w:t>
      </w:r>
    </w:p>
    <w:p w14:paraId="47113F60" w14:textId="77777777" w:rsidR="0066692C" w:rsidRPr="0066692C" w:rsidRDefault="0066692C">
      <w:pPr>
        <w:numPr>
          <w:ilvl w:val="0"/>
          <w:numId w:val="14"/>
        </w:numPr>
        <w:tabs>
          <w:tab w:val="clear" w:pos="720"/>
          <w:tab w:val="num" w:pos="1931"/>
        </w:tabs>
        <w:spacing w:before="0" w:after="0"/>
        <w:ind w:left="1931"/>
      </w:pPr>
      <w:r w:rsidRPr="0066692C">
        <w:t xml:space="preserve">Governance changes </w:t>
      </w:r>
    </w:p>
    <w:p w14:paraId="7BB92A20" w14:textId="77777777" w:rsidR="0066692C" w:rsidRPr="0066692C" w:rsidRDefault="0066692C">
      <w:pPr>
        <w:numPr>
          <w:ilvl w:val="0"/>
          <w:numId w:val="14"/>
        </w:numPr>
        <w:tabs>
          <w:tab w:val="clear" w:pos="720"/>
          <w:tab w:val="num" w:pos="1931"/>
        </w:tabs>
        <w:spacing w:before="0" w:after="0"/>
        <w:ind w:left="1931"/>
      </w:pPr>
      <w:r w:rsidRPr="0066692C">
        <w:t xml:space="preserve">Workforce wellbeing </w:t>
      </w:r>
    </w:p>
    <w:p w14:paraId="09920F2E" w14:textId="77777777" w:rsidR="0066692C" w:rsidRPr="0066692C" w:rsidRDefault="0066692C">
      <w:pPr>
        <w:numPr>
          <w:ilvl w:val="0"/>
          <w:numId w:val="14"/>
        </w:numPr>
        <w:tabs>
          <w:tab w:val="clear" w:pos="720"/>
          <w:tab w:val="num" w:pos="1931"/>
        </w:tabs>
        <w:spacing w:before="0" w:after="0"/>
        <w:ind w:left="1931"/>
      </w:pPr>
      <w:r w:rsidRPr="0066692C">
        <w:t xml:space="preserve">Leadership communications </w:t>
      </w:r>
    </w:p>
    <w:p w14:paraId="435D0D6F" w14:textId="77777777" w:rsidR="0066692C" w:rsidRPr="0066692C" w:rsidRDefault="0066692C">
      <w:pPr>
        <w:numPr>
          <w:ilvl w:val="0"/>
          <w:numId w:val="14"/>
        </w:numPr>
        <w:tabs>
          <w:tab w:val="clear" w:pos="720"/>
          <w:tab w:val="num" w:pos="1931"/>
        </w:tabs>
        <w:spacing w:before="0" w:after="0"/>
        <w:ind w:left="1931"/>
      </w:pPr>
      <w:r w:rsidRPr="0066692C">
        <w:t xml:space="preserve">Staff recognition </w:t>
      </w:r>
    </w:p>
    <w:p w14:paraId="63D93E3A" w14:textId="77777777" w:rsidR="0066692C" w:rsidRPr="0066692C" w:rsidRDefault="0066692C">
      <w:pPr>
        <w:numPr>
          <w:ilvl w:val="0"/>
          <w:numId w:val="14"/>
        </w:numPr>
        <w:tabs>
          <w:tab w:val="clear" w:pos="720"/>
          <w:tab w:val="num" w:pos="1931"/>
        </w:tabs>
        <w:spacing w:before="0" w:after="0"/>
        <w:ind w:left="1931"/>
      </w:pPr>
      <w:r w:rsidRPr="0066692C">
        <w:t xml:space="preserve">Equality, diversity and inclusion </w:t>
      </w:r>
    </w:p>
    <w:p w14:paraId="20352E49" w14:textId="77777777" w:rsidR="0066692C" w:rsidRPr="0066692C" w:rsidRDefault="0066692C">
      <w:pPr>
        <w:numPr>
          <w:ilvl w:val="0"/>
          <w:numId w:val="14"/>
        </w:numPr>
        <w:tabs>
          <w:tab w:val="clear" w:pos="720"/>
          <w:tab w:val="num" w:pos="1931"/>
        </w:tabs>
        <w:spacing w:before="0" w:after="0"/>
        <w:ind w:left="1931"/>
      </w:pPr>
      <w:r w:rsidRPr="0066692C">
        <w:t xml:space="preserve">Learning and development </w:t>
      </w:r>
    </w:p>
    <w:p w14:paraId="333D599F" w14:textId="4A8C183B" w:rsidR="0066692C" w:rsidRPr="0066692C" w:rsidRDefault="0066692C" w:rsidP="00FC39D3">
      <w:pPr>
        <w:spacing w:before="0" w:after="0"/>
        <w:ind w:left="360"/>
      </w:pPr>
    </w:p>
    <w:p w14:paraId="53A3FDF4" w14:textId="303F1867" w:rsidR="0066692C" w:rsidRPr="00FC39D3" w:rsidRDefault="00BD3CBF" w:rsidP="00BD3CBF">
      <w:pPr>
        <w:pStyle w:val="Heading3"/>
      </w:pPr>
      <w:r>
        <w:t>Key a</w:t>
      </w:r>
      <w:r w:rsidR="0066692C" w:rsidRPr="00FC39D3">
        <w:t>udience</w:t>
      </w:r>
      <w:r>
        <w:t>s</w:t>
      </w:r>
    </w:p>
    <w:p w14:paraId="555267A2" w14:textId="0892C26A" w:rsidR="0066692C" w:rsidRPr="0066692C" w:rsidRDefault="0066692C" w:rsidP="00BD3CBF">
      <w:pPr>
        <w:spacing w:before="0" w:after="0"/>
      </w:pPr>
      <w:r w:rsidRPr="0066692C">
        <w:t>Primary audiences:</w:t>
      </w:r>
      <w:r w:rsidR="00FC39D3">
        <w:br/>
      </w:r>
    </w:p>
    <w:p w14:paraId="555EA491" w14:textId="77777777" w:rsidR="0066692C" w:rsidRPr="0066692C" w:rsidRDefault="0066692C">
      <w:pPr>
        <w:numPr>
          <w:ilvl w:val="0"/>
          <w:numId w:val="15"/>
        </w:numPr>
        <w:tabs>
          <w:tab w:val="clear" w:pos="720"/>
          <w:tab w:val="num" w:pos="1571"/>
        </w:tabs>
        <w:spacing w:before="0" w:after="0"/>
        <w:ind w:left="1571"/>
      </w:pPr>
      <w:r w:rsidRPr="0066692C">
        <w:t xml:space="preserve">NHS Essex staff </w:t>
      </w:r>
    </w:p>
    <w:p w14:paraId="2ADC2C0A" w14:textId="77777777" w:rsidR="0066692C" w:rsidRPr="0066692C" w:rsidRDefault="0066692C">
      <w:pPr>
        <w:numPr>
          <w:ilvl w:val="0"/>
          <w:numId w:val="15"/>
        </w:numPr>
        <w:tabs>
          <w:tab w:val="clear" w:pos="720"/>
          <w:tab w:val="num" w:pos="1571"/>
        </w:tabs>
        <w:spacing w:before="0" w:after="0"/>
        <w:ind w:left="1571"/>
      </w:pPr>
      <w:r w:rsidRPr="0066692C">
        <w:t xml:space="preserve">Senior leaders </w:t>
      </w:r>
    </w:p>
    <w:p w14:paraId="5B923B8C" w14:textId="013920B2" w:rsidR="0066692C" w:rsidRPr="0066692C" w:rsidRDefault="0066692C">
      <w:pPr>
        <w:numPr>
          <w:ilvl w:val="0"/>
          <w:numId w:val="15"/>
        </w:numPr>
        <w:tabs>
          <w:tab w:val="clear" w:pos="720"/>
          <w:tab w:val="num" w:pos="1571"/>
        </w:tabs>
        <w:spacing w:before="0" w:after="0"/>
        <w:ind w:left="1571"/>
      </w:pPr>
      <w:r w:rsidRPr="0066692C">
        <w:t xml:space="preserve">Line managers </w:t>
      </w:r>
      <w:r w:rsidR="00FC39D3">
        <w:br/>
      </w:r>
    </w:p>
    <w:p w14:paraId="14034161" w14:textId="77777777" w:rsidR="0066692C" w:rsidRPr="0066692C" w:rsidRDefault="0066692C" w:rsidP="00BD3CBF">
      <w:pPr>
        <w:spacing w:before="0" w:after="0"/>
      </w:pPr>
      <w:r w:rsidRPr="0066692C">
        <w:t>Secondary audiences:</w:t>
      </w:r>
    </w:p>
    <w:p w14:paraId="5BEFDFB5" w14:textId="77777777" w:rsidR="0066692C" w:rsidRPr="0066692C" w:rsidRDefault="0066692C">
      <w:pPr>
        <w:numPr>
          <w:ilvl w:val="0"/>
          <w:numId w:val="16"/>
        </w:numPr>
        <w:tabs>
          <w:tab w:val="clear" w:pos="720"/>
          <w:tab w:val="num" w:pos="1571"/>
        </w:tabs>
        <w:spacing w:before="0" w:after="0"/>
        <w:ind w:left="1571"/>
      </w:pPr>
      <w:r>
        <w:t xml:space="preserve">Board members </w:t>
      </w:r>
    </w:p>
    <w:p w14:paraId="350BBA99" w14:textId="67EF1553" w:rsidR="21DAD6C9" w:rsidRDefault="21DAD6C9">
      <w:pPr>
        <w:numPr>
          <w:ilvl w:val="0"/>
          <w:numId w:val="16"/>
        </w:numPr>
        <w:tabs>
          <w:tab w:val="clear" w:pos="720"/>
          <w:tab w:val="num" w:pos="1571"/>
        </w:tabs>
        <w:spacing w:before="0" w:after="0"/>
        <w:ind w:left="1571"/>
      </w:pPr>
      <w:r>
        <w:t>Staff network leaders</w:t>
      </w:r>
    </w:p>
    <w:p w14:paraId="0FD3A103" w14:textId="19BA0FE9" w:rsidR="0066692C" w:rsidRDefault="0066692C">
      <w:pPr>
        <w:numPr>
          <w:ilvl w:val="0"/>
          <w:numId w:val="16"/>
        </w:numPr>
        <w:tabs>
          <w:tab w:val="clear" w:pos="720"/>
          <w:tab w:val="num" w:pos="1571"/>
        </w:tabs>
        <w:spacing w:before="0" w:after="0"/>
        <w:ind w:left="1571"/>
      </w:pPr>
      <w:r>
        <w:t xml:space="preserve">Communications champions </w:t>
      </w:r>
    </w:p>
    <w:p w14:paraId="11A18466" w14:textId="07A80B62" w:rsidR="0066692C" w:rsidRPr="0066692C" w:rsidRDefault="0066692C" w:rsidP="0066692C">
      <w:pPr>
        <w:spacing w:before="0" w:after="0"/>
        <w:ind w:left="0"/>
      </w:pPr>
    </w:p>
    <w:p w14:paraId="7C60FB9E" w14:textId="0DD4938F" w:rsidR="0066692C" w:rsidRDefault="00BD3CBF" w:rsidP="00BD3CBF">
      <w:pPr>
        <w:pStyle w:val="Heading3"/>
      </w:pPr>
      <w:r>
        <w:t>Key ch</w:t>
      </w:r>
      <w:r w:rsidR="0066692C">
        <w:t>annel</w:t>
      </w:r>
      <w:r>
        <w:t>s</w:t>
      </w:r>
    </w:p>
    <w:tbl>
      <w:tblPr>
        <w:tblStyle w:val="TableGrid"/>
        <w:tblW w:w="0" w:type="auto"/>
        <w:tblInd w:w="851" w:type="dxa"/>
        <w:tblLook w:val="06A0" w:firstRow="1" w:lastRow="0" w:firstColumn="1" w:lastColumn="0" w:noHBand="1" w:noVBand="1"/>
      </w:tblPr>
      <w:tblGrid>
        <w:gridCol w:w="2471"/>
        <w:gridCol w:w="6000"/>
      </w:tblGrid>
      <w:tr w:rsidR="37669E83" w14:paraId="0E927977" w14:textId="77777777" w:rsidTr="37669E83">
        <w:trPr>
          <w:trHeight w:val="300"/>
        </w:trPr>
        <w:tc>
          <w:tcPr>
            <w:tcW w:w="2475" w:type="dxa"/>
            <w:shd w:val="clear" w:color="auto" w:fill="005EB8" w:themeFill="accent2"/>
          </w:tcPr>
          <w:p w14:paraId="304929B0" w14:textId="713EEEAF" w:rsidR="0CBCF862" w:rsidRDefault="0CBCF862" w:rsidP="37669E83">
            <w:pPr>
              <w:ind w:left="0"/>
              <w:rPr>
                <w:color w:val="FFFFFF" w:themeColor="background1"/>
              </w:rPr>
            </w:pPr>
            <w:r w:rsidRPr="37669E83">
              <w:rPr>
                <w:color w:val="FFFFFF" w:themeColor="background1"/>
              </w:rPr>
              <w:t>Channel</w:t>
            </w:r>
          </w:p>
        </w:tc>
        <w:tc>
          <w:tcPr>
            <w:tcW w:w="6015" w:type="dxa"/>
            <w:shd w:val="clear" w:color="auto" w:fill="005EB8" w:themeFill="accent2"/>
          </w:tcPr>
          <w:p w14:paraId="5EA81FBC" w14:textId="5991059E" w:rsidR="0CBCF862" w:rsidRDefault="0CBCF862" w:rsidP="37669E83">
            <w:pPr>
              <w:ind w:left="0"/>
              <w:rPr>
                <w:color w:val="FFFFFF" w:themeColor="background1"/>
              </w:rPr>
            </w:pPr>
            <w:r w:rsidRPr="37669E83">
              <w:rPr>
                <w:color w:val="FFFFFF" w:themeColor="background1"/>
              </w:rPr>
              <w:t>Purpose</w:t>
            </w:r>
          </w:p>
        </w:tc>
      </w:tr>
      <w:tr w:rsidR="37669E83" w14:paraId="3BE40C8B" w14:textId="77777777" w:rsidTr="37669E83">
        <w:trPr>
          <w:trHeight w:val="300"/>
        </w:trPr>
        <w:tc>
          <w:tcPr>
            <w:tcW w:w="2475" w:type="dxa"/>
          </w:tcPr>
          <w:p w14:paraId="03068E82" w14:textId="57E95288" w:rsidR="0CBCF862" w:rsidRDefault="0CBCF862" w:rsidP="37669E83">
            <w:pPr>
              <w:ind w:left="0"/>
            </w:pPr>
            <w:r>
              <w:t>Intranet</w:t>
            </w:r>
          </w:p>
        </w:tc>
        <w:tc>
          <w:tcPr>
            <w:tcW w:w="6015" w:type="dxa"/>
          </w:tcPr>
          <w:p w14:paraId="34201925" w14:textId="54AAFBDB" w:rsidR="0CBCF862" w:rsidRDefault="0CBCF862" w:rsidP="37669E83">
            <w:pPr>
              <w:ind w:left="0"/>
            </w:pPr>
            <w:r>
              <w:t>Primary information hub</w:t>
            </w:r>
          </w:p>
        </w:tc>
      </w:tr>
      <w:tr w:rsidR="37669E83" w14:paraId="2A737FF6" w14:textId="77777777" w:rsidTr="37669E83">
        <w:trPr>
          <w:trHeight w:val="300"/>
        </w:trPr>
        <w:tc>
          <w:tcPr>
            <w:tcW w:w="2475" w:type="dxa"/>
          </w:tcPr>
          <w:p w14:paraId="7B737D5A" w14:textId="43896C91" w:rsidR="0CBCF862" w:rsidRDefault="0CBCF862" w:rsidP="37669E83">
            <w:pPr>
              <w:ind w:left="0"/>
            </w:pPr>
            <w:r>
              <w:t>Viva Engage</w:t>
            </w:r>
          </w:p>
        </w:tc>
        <w:tc>
          <w:tcPr>
            <w:tcW w:w="6015" w:type="dxa"/>
          </w:tcPr>
          <w:p w14:paraId="1EAFF253" w14:textId="64918A5A" w:rsidR="0CBCF862" w:rsidRDefault="0CBCF862" w:rsidP="37669E83">
            <w:pPr>
              <w:ind w:left="0"/>
            </w:pPr>
            <w:r w:rsidRPr="37669E83">
              <w:rPr>
                <w:rFonts w:ascii="Arial" w:eastAsia="Arial" w:hAnsi="Arial" w:cs="Arial"/>
              </w:rPr>
              <w:t>Discussion, collaboration and dialogue</w:t>
            </w:r>
          </w:p>
        </w:tc>
      </w:tr>
      <w:tr w:rsidR="37669E83" w14:paraId="6811FEF3" w14:textId="77777777" w:rsidTr="37669E83">
        <w:trPr>
          <w:trHeight w:val="300"/>
        </w:trPr>
        <w:tc>
          <w:tcPr>
            <w:tcW w:w="2475" w:type="dxa"/>
          </w:tcPr>
          <w:p w14:paraId="5E15F386" w14:textId="2D5DB735" w:rsidR="0CBCF862" w:rsidRDefault="0CBCF862" w:rsidP="37669E83">
            <w:pPr>
              <w:ind w:left="0"/>
            </w:pPr>
            <w:r>
              <w:t>Staff briefings</w:t>
            </w:r>
          </w:p>
        </w:tc>
        <w:tc>
          <w:tcPr>
            <w:tcW w:w="6015" w:type="dxa"/>
          </w:tcPr>
          <w:p w14:paraId="533240D7" w14:textId="448C9C1D" w:rsidR="0CBCF862" w:rsidRDefault="0CBCF862" w:rsidP="37669E83">
            <w:pPr>
              <w:ind w:left="0"/>
            </w:pPr>
            <w:r w:rsidRPr="37669E83">
              <w:rPr>
                <w:rFonts w:ascii="Arial" w:eastAsia="Arial" w:hAnsi="Arial" w:cs="Arial"/>
              </w:rPr>
              <w:t>Leadership visibility and organisational updates</w:t>
            </w:r>
          </w:p>
        </w:tc>
      </w:tr>
      <w:tr w:rsidR="37669E83" w14:paraId="5BF02542" w14:textId="77777777" w:rsidTr="37669E83">
        <w:trPr>
          <w:trHeight w:val="300"/>
        </w:trPr>
        <w:tc>
          <w:tcPr>
            <w:tcW w:w="2475" w:type="dxa"/>
          </w:tcPr>
          <w:p w14:paraId="55B13142" w14:textId="1AE6B349" w:rsidR="0CBCF862" w:rsidRDefault="0CBCF862" w:rsidP="37669E83">
            <w:pPr>
              <w:ind w:left="0"/>
            </w:pPr>
            <w:r>
              <w:t>Team briefings</w:t>
            </w:r>
          </w:p>
        </w:tc>
        <w:tc>
          <w:tcPr>
            <w:tcW w:w="6015" w:type="dxa"/>
          </w:tcPr>
          <w:p w14:paraId="4E125C98" w14:textId="026B7EBC" w:rsidR="0CBCF862" w:rsidRDefault="0CBCF862" w:rsidP="37669E83">
            <w:pPr>
              <w:ind w:left="0"/>
            </w:pPr>
            <w:r w:rsidRPr="37669E83">
              <w:rPr>
                <w:rFonts w:ascii="Arial" w:eastAsia="Arial" w:hAnsi="Arial" w:cs="Arial"/>
              </w:rPr>
              <w:t>Local engagement and communication</w:t>
            </w:r>
          </w:p>
        </w:tc>
      </w:tr>
      <w:tr w:rsidR="37669E83" w14:paraId="31E2E784" w14:textId="77777777" w:rsidTr="37669E83">
        <w:trPr>
          <w:trHeight w:val="300"/>
        </w:trPr>
        <w:tc>
          <w:tcPr>
            <w:tcW w:w="2475" w:type="dxa"/>
          </w:tcPr>
          <w:p w14:paraId="5050CA90" w14:textId="23A5FE33" w:rsidR="0CBCF862" w:rsidRDefault="0CBCF862" w:rsidP="37669E83">
            <w:pPr>
              <w:ind w:left="0"/>
            </w:pPr>
            <w:r>
              <w:t>Staff bulletin</w:t>
            </w:r>
          </w:p>
        </w:tc>
        <w:tc>
          <w:tcPr>
            <w:tcW w:w="6015" w:type="dxa"/>
          </w:tcPr>
          <w:p w14:paraId="77F61954" w14:textId="195C4C34" w:rsidR="0CBCF862" w:rsidRDefault="0CBCF862" w:rsidP="37669E83">
            <w:pPr>
              <w:ind w:left="0"/>
            </w:pPr>
            <w:r w:rsidRPr="37669E83">
              <w:rPr>
                <w:rFonts w:ascii="Arial" w:eastAsia="Arial" w:hAnsi="Arial" w:cs="Arial"/>
              </w:rPr>
              <w:t>Organisational news and updates</w:t>
            </w:r>
          </w:p>
        </w:tc>
      </w:tr>
      <w:tr w:rsidR="37669E83" w14:paraId="3DF88250" w14:textId="77777777" w:rsidTr="37669E83">
        <w:trPr>
          <w:trHeight w:val="300"/>
        </w:trPr>
        <w:tc>
          <w:tcPr>
            <w:tcW w:w="2475" w:type="dxa"/>
          </w:tcPr>
          <w:p w14:paraId="0A50E2BB" w14:textId="1FC393C8" w:rsidR="0CBCF862" w:rsidRDefault="0CBCF862" w:rsidP="37669E83">
            <w:pPr>
              <w:ind w:left="0"/>
            </w:pPr>
            <w:r>
              <w:t>Leadership blogs</w:t>
            </w:r>
          </w:p>
        </w:tc>
        <w:tc>
          <w:tcPr>
            <w:tcW w:w="6015" w:type="dxa"/>
          </w:tcPr>
          <w:p w14:paraId="70BBD939" w14:textId="206449BE" w:rsidR="0CBCF862" w:rsidRDefault="0CBCF862" w:rsidP="37669E83">
            <w:pPr>
              <w:ind w:left="0"/>
            </w:pPr>
            <w:r w:rsidRPr="37669E83">
              <w:rPr>
                <w:rFonts w:ascii="Arial" w:eastAsia="Arial" w:hAnsi="Arial" w:cs="Arial"/>
              </w:rPr>
              <w:t>Context, narrative and leadership visibility</w:t>
            </w:r>
          </w:p>
        </w:tc>
      </w:tr>
      <w:tr w:rsidR="37669E83" w14:paraId="36104AA4" w14:textId="77777777" w:rsidTr="37669E83">
        <w:trPr>
          <w:trHeight w:val="300"/>
        </w:trPr>
        <w:tc>
          <w:tcPr>
            <w:tcW w:w="2475" w:type="dxa"/>
          </w:tcPr>
          <w:p w14:paraId="5CCEB352" w14:textId="4542426B" w:rsidR="0CBCF862" w:rsidRDefault="0CBCF862" w:rsidP="37669E83">
            <w:pPr>
              <w:ind w:left="0"/>
            </w:pPr>
            <w:r>
              <w:t>Staff events</w:t>
            </w:r>
          </w:p>
        </w:tc>
        <w:tc>
          <w:tcPr>
            <w:tcW w:w="6015" w:type="dxa"/>
          </w:tcPr>
          <w:p w14:paraId="1F20DB9E" w14:textId="44C9B478" w:rsidR="0CBCF862" w:rsidRDefault="0CBCF862" w:rsidP="37669E83">
            <w:pPr>
              <w:ind w:left="0"/>
            </w:pPr>
            <w:r w:rsidRPr="37669E83">
              <w:rPr>
                <w:rFonts w:ascii="Arial" w:eastAsia="Arial" w:hAnsi="Arial" w:cs="Arial"/>
              </w:rPr>
              <w:t>Engagement and involvement</w:t>
            </w:r>
          </w:p>
        </w:tc>
      </w:tr>
      <w:tr w:rsidR="37669E83" w14:paraId="59B135F3" w14:textId="77777777" w:rsidTr="37669E83">
        <w:trPr>
          <w:trHeight w:val="300"/>
        </w:trPr>
        <w:tc>
          <w:tcPr>
            <w:tcW w:w="2475" w:type="dxa"/>
          </w:tcPr>
          <w:p w14:paraId="3FA04932" w14:textId="5DD8CE2B" w:rsidR="0CBCF862" w:rsidRDefault="0CBCF862" w:rsidP="37669E83">
            <w:pPr>
              <w:ind w:left="0"/>
            </w:pPr>
            <w:r>
              <w:lastRenderedPageBreak/>
              <w:t>Pulse surveys</w:t>
            </w:r>
          </w:p>
        </w:tc>
        <w:tc>
          <w:tcPr>
            <w:tcW w:w="6015" w:type="dxa"/>
          </w:tcPr>
          <w:p w14:paraId="6529189E" w14:textId="75C044D7" w:rsidR="0CBCF862" w:rsidRDefault="0CBCF862" w:rsidP="37669E83">
            <w:pPr>
              <w:ind w:left="0"/>
            </w:pPr>
            <w:r w:rsidRPr="37669E83">
              <w:rPr>
                <w:rFonts w:ascii="Arial" w:eastAsia="Arial" w:hAnsi="Arial" w:cs="Arial"/>
              </w:rPr>
              <w:t>Listening and organisational insight</w:t>
            </w:r>
          </w:p>
        </w:tc>
      </w:tr>
      <w:tr w:rsidR="37669E83" w14:paraId="290E0A55" w14:textId="77777777" w:rsidTr="37669E83">
        <w:trPr>
          <w:trHeight w:val="300"/>
        </w:trPr>
        <w:tc>
          <w:tcPr>
            <w:tcW w:w="2475" w:type="dxa"/>
          </w:tcPr>
          <w:p w14:paraId="7C44616E" w14:textId="25B3AF0A" w:rsidR="0CBCF862" w:rsidRDefault="0CBCF862" w:rsidP="37669E83">
            <w:pPr>
              <w:ind w:left="0"/>
            </w:pPr>
            <w:r>
              <w:t>Staff networks</w:t>
            </w:r>
          </w:p>
        </w:tc>
        <w:tc>
          <w:tcPr>
            <w:tcW w:w="6015" w:type="dxa"/>
          </w:tcPr>
          <w:p w14:paraId="473DF474" w14:textId="36BE9CAF" w:rsidR="0CBCF862" w:rsidRDefault="0CBCF862" w:rsidP="37669E83">
            <w:pPr>
              <w:ind w:left="0"/>
            </w:pPr>
            <w:r w:rsidRPr="37669E83">
              <w:rPr>
                <w:rFonts w:ascii="Arial" w:eastAsia="Arial" w:hAnsi="Arial" w:cs="Arial"/>
              </w:rPr>
              <w:t>Inclusion, engagement and staff voice</w:t>
            </w:r>
          </w:p>
        </w:tc>
      </w:tr>
    </w:tbl>
    <w:p w14:paraId="70830796" w14:textId="77777777" w:rsidR="00FC39D3" w:rsidRPr="0066692C" w:rsidRDefault="00FC39D3" w:rsidP="0066692C">
      <w:pPr>
        <w:spacing w:before="0" w:after="0"/>
        <w:ind w:left="0"/>
        <w:rPr>
          <w:b/>
          <w:bCs/>
        </w:rPr>
      </w:pPr>
    </w:p>
    <w:p w14:paraId="2CA6EA64" w14:textId="586AEDF1" w:rsidR="0066692C" w:rsidRPr="0066692C" w:rsidRDefault="0066692C" w:rsidP="37669E83">
      <w:pPr>
        <w:spacing w:before="0" w:after="0"/>
        <w:ind w:left="0"/>
      </w:pPr>
    </w:p>
    <w:p w14:paraId="1A7AC24A" w14:textId="77777777" w:rsidR="0066692C" w:rsidRPr="0066692C" w:rsidRDefault="0066692C" w:rsidP="00BD3CBF">
      <w:pPr>
        <w:pStyle w:val="Heading3"/>
      </w:pPr>
      <w:r>
        <w:t>Success Measures</w:t>
      </w:r>
    </w:p>
    <w:p w14:paraId="00C0951F" w14:textId="695EEDAF" w:rsidR="0066692C" w:rsidRPr="0066692C" w:rsidRDefault="3724E237" w:rsidP="37669E83">
      <w:pPr>
        <w:spacing w:before="0" w:after="0"/>
        <w:rPr>
          <w:rFonts w:ascii="Arial" w:eastAsia="Arial" w:hAnsi="Arial" w:cs="Arial"/>
          <w:b/>
          <w:bCs/>
        </w:rPr>
      </w:pPr>
      <w:r w:rsidRPr="37669E83">
        <w:rPr>
          <w:rFonts w:ascii="Arial" w:eastAsia="Arial" w:hAnsi="Arial" w:cs="Arial"/>
          <w:b/>
          <w:bCs/>
        </w:rPr>
        <w:t>Staff understanding</w:t>
      </w:r>
    </w:p>
    <w:p w14:paraId="7CF0AFD9" w14:textId="7485A629" w:rsidR="0066692C" w:rsidRPr="0066692C" w:rsidRDefault="3724E237" w:rsidP="37669E83">
      <w:pPr>
        <w:pStyle w:val="ListParagraph"/>
        <w:spacing w:before="0" w:after="0"/>
        <w:rPr>
          <w:rFonts w:ascii="Arial" w:eastAsia="Arial" w:hAnsi="Arial" w:cs="Arial"/>
          <w:b/>
          <w:bCs/>
        </w:rPr>
      </w:pPr>
      <w:r w:rsidRPr="37669E83">
        <w:rPr>
          <w:rFonts w:ascii="Arial" w:eastAsia="Arial" w:hAnsi="Arial" w:cs="Arial"/>
        </w:rPr>
        <w:t>80% of staff attending staff briefings report they understand the organisational priorities.</w:t>
      </w:r>
    </w:p>
    <w:p w14:paraId="6D8456B9" w14:textId="5BE71CB0" w:rsidR="0066692C" w:rsidRPr="0066692C" w:rsidRDefault="3724E237" w:rsidP="37669E83">
      <w:pPr>
        <w:pStyle w:val="ListParagraph"/>
        <w:spacing w:before="0" w:after="0"/>
        <w:rPr>
          <w:rFonts w:ascii="Arial" w:eastAsia="Arial" w:hAnsi="Arial" w:cs="Arial"/>
          <w:b/>
          <w:bCs/>
        </w:rPr>
      </w:pPr>
      <w:r w:rsidRPr="37669E83">
        <w:rPr>
          <w:rFonts w:ascii="Arial" w:eastAsia="Arial" w:hAnsi="Arial" w:cs="Arial"/>
        </w:rPr>
        <w:t>80% of staff attending staff briefings report they understand key organisational changes.</w:t>
      </w:r>
    </w:p>
    <w:p w14:paraId="2C5B07A0" w14:textId="48AB8F61" w:rsidR="0066692C" w:rsidRPr="0066692C" w:rsidRDefault="3724E237" w:rsidP="37669E83">
      <w:pPr>
        <w:spacing w:before="0" w:after="0"/>
        <w:rPr>
          <w:rFonts w:ascii="Arial" w:eastAsia="Arial" w:hAnsi="Arial" w:cs="Arial"/>
          <w:b/>
          <w:bCs/>
        </w:rPr>
      </w:pPr>
      <w:r w:rsidRPr="37669E83">
        <w:rPr>
          <w:rFonts w:ascii="Arial" w:eastAsia="Arial" w:hAnsi="Arial" w:cs="Arial"/>
          <w:b/>
          <w:bCs/>
        </w:rPr>
        <w:t>Leadership visibility</w:t>
      </w:r>
    </w:p>
    <w:p w14:paraId="3A8541FC" w14:textId="466BC522" w:rsidR="0066692C" w:rsidRPr="0066692C" w:rsidRDefault="3724E237" w:rsidP="37669E83">
      <w:pPr>
        <w:pStyle w:val="ListParagraph"/>
        <w:spacing w:before="0" w:after="0"/>
        <w:rPr>
          <w:rFonts w:ascii="Arial" w:eastAsia="Arial" w:hAnsi="Arial" w:cs="Arial"/>
        </w:rPr>
      </w:pPr>
      <w:r w:rsidRPr="37669E83">
        <w:rPr>
          <w:rFonts w:ascii="Arial" w:eastAsia="Arial" w:hAnsi="Arial" w:cs="Arial"/>
        </w:rPr>
        <w:t>At least 75% of staff report they have seen or heard from a senior leader in the previous three months.</w:t>
      </w:r>
    </w:p>
    <w:p w14:paraId="50234A73" w14:textId="07E7CE84" w:rsidR="0066692C" w:rsidRPr="0066692C" w:rsidRDefault="3724E237" w:rsidP="37669E83">
      <w:pPr>
        <w:pStyle w:val="ListParagraph"/>
        <w:spacing w:before="0" w:after="0"/>
        <w:rPr>
          <w:rFonts w:ascii="Arial" w:eastAsia="Arial" w:hAnsi="Arial" w:cs="Arial"/>
        </w:rPr>
      </w:pPr>
      <w:r w:rsidRPr="37669E83">
        <w:rPr>
          <w:rFonts w:ascii="Arial" w:eastAsia="Arial" w:hAnsi="Arial" w:cs="Arial"/>
        </w:rPr>
        <w:t>Monthly leadership communication activity delivered as planned.</w:t>
      </w:r>
    </w:p>
    <w:p w14:paraId="0AB8FA5C" w14:textId="283B5E0D" w:rsidR="0066692C" w:rsidRPr="0066692C" w:rsidRDefault="3724E237" w:rsidP="37669E83">
      <w:pPr>
        <w:spacing w:before="0" w:after="0"/>
        <w:rPr>
          <w:rFonts w:ascii="Arial" w:eastAsia="Arial" w:hAnsi="Arial" w:cs="Arial"/>
          <w:b/>
          <w:bCs/>
        </w:rPr>
      </w:pPr>
      <w:r w:rsidRPr="37669E83">
        <w:rPr>
          <w:rFonts w:ascii="Arial" w:eastAsia="Arial" w:hAnsi="Arial" w:cs="Arial"/>
          <w:b/>
          <w:bCs/>
        </w:rPr>
        <w:t>Staff engagement</w:t>
      </w:r>
    </w:p>
    <w:p w14:paraId="1713C50F" w14:textId="77690728" w:rsidR="0066692C" w:rsidRPr="0066692C" w:rsidRDefault="3724E237" w:rsidP="37669E83">
      <w:pPr>
        <w:pStyle w:val="ListParagraph"/>
        <w:spacing w:before="0" w:after="0"/>
        <w:rPr>
          <w:rFonts w:ascii="Arial" w:eastAsia="Arial" w:hAnsi="Arial" w:cs="Arial"/>
        </w:rPr>
      </w:pPr>
      <w:r w:rsidRPr="37669E83">
        <w:rPr>
          <w:rFonts w:ascii="Arial" w:eastAsia="Arial" w:hAnsi="Arial" w:cs="Arial"/>
        </w:rPr>
        <w:t>Staff briefing attendance maintained or increased year on year.</w:t>
      </w:r>
    </w:p>
    <w:p w14:paraId="168327EB" w14:textId="2AD00E28" w:rsidR="0066692C" w:rsidRPr="0066692C" w:rsidRDefault="3724E237" w:rsidP="37669E83">
      <w:pPr>
        <w:pStyle w:val="ListParagraph"/>
        <w:spacing w:before="0" w:after="0"/>
        <w:rPr>
          <w:rFonts w:ascii="Arial" w:eastAsia="Arial" w:hAnsi="Arial" w:cs="Arial"/>
        </w:rPr>
      </w:pPr>
      <w:r w:rsidRPr="37669E83">
        <w:rPr>
          <w:rFonts w:ascii="Arial" w:eastAsia="Arial" w:hAnsi="Arial" w:cs="Arial"/>
        </w:rPr>
        <w:t>Pulse survey participation exceeds 60%.</w:t>
      </w:r>
    </w:p>
    <w:p w14:paraId="1313F8E9" w14:textId="77A4F256" w:rsidR="0066692C" w:rsidRPr="0066692C" w:rsidRDefault="3724E237" w:rsidP="37669E83">
      <w:pPr>
        <w:pStyle w:val="ListParagraph"/>
        <w:spacing w:before="0" w:after="0"/>
        <w:rPr>
          <w:rFonts w:ascii="Arial" w:eastAsia="Arial" w:hAnsi="Arial" w:cs="Arial"/>
        </w:rPr>
      </w:pPr>
      <w:r w:rsidRPr="37669E83">
        <w:rPr>
          <w:rFonts w:ascii="Arial" w:eastAsia="Arial" w:hAnsi="Arial" w:cs="Arial"/>
        </w:rPr>
        <w:t>Participation in engagement activities increases year on year.</w:t>
      </w:r>
    </w:p>
    <w:p w14:paraId="0B9AB7C1" w14:textId="0C06CEFA" w:rsidR="0066692C" w:rsidRPr="0066692C" w:rsidRDefault="3724E237" w:rsidP="37669E83">
      <w:pPr>
        <w:spacing w:before="0" w:after="0"/>
        <w:rPr>
          <w:rFonts w:ascii="Arial" w:eastAsia="Arial" w:hAnsi="Arial" w:cs="Arial"/>
          <w:b/>
          <w:bCs/>
        </w:rPr>
      </w:pPr>
      <w:r w:rsidRPr="37669E83">
        <w:rPr>
          <w:rFonts w:ascii="Arial" w:eastAsia="Arial" w:hAnsi="Arial" w:cs="Arial"/>
          <w:b/>
          <w:bCs/>
        </w:rPr>
        <w:t>Communication effectiveness</w:t>
      </w:r>
    </w:p>
    <w:p w14:paraId="71094A17" w14:textId="03D6A5C4" w:rsidR="0066692C" w:rsidRPr="0066692C" w:rsidRDefault="3724E237" w:rsidP="37669E83">
      <w:pPr>
        <w:pStyle w:val="ListParagraph"/>
        <w:spacing w:before="0" w:after="0"/>
        <w:rPr>
          <w:rFonts w:ascii="Arial" w:eastAsia="Arial" w:hAnsi="Arial" w:cs="Arial"/>
        </w:rPr>
      </w:pPr>
      <w:r w:rsidRPr="37669E83">
        <w:rPr>
          <w:rFonts w:ascii="Arial" w:eastAsia="Arial" w:hAnsi="Arial" w:cs="Arial"/>
        </w:rPr>
        <w:t>Staff bulletin open rates maintained above 60%.</w:t>
      </w:r>
    </w:p>
    <w:p w14:paraId="53036710" w14:textId="0EA96573" w:rsidR="0066692C" w:rsidRPr="0066692C" w:rsidRDefault="3724E237" w:rsidP="37669E83">
      <w:pPr>
        <w:pStyle w:val="ListParagraph"/>
        <w:spacing w:before="0" w:after="0"/>
        <w:rPr>
          <w:rFonts w:ascii="Arial" w:eastAsia="Arial" w:hAnsi="Arial" w:cs="Arial"/>
        </w:rPr>
      </w:pPr>
      <w:r w:rsidRPr="37669E83">
        <w:rPr>
          <w:rFonts w:ascii="Arial" w:eastAsia="Arial" w:hAnsi="Arial" w:cs="Arial"/>
        </w:rPr>
        <w:t>Intranet engagement increases year on year.</w:t>
      </w:r>
    </w:p>
    <w:p w14:paraId="5B8AAFE0" w14:textId="00FD5641" w:rsidR="0066692C" w:rsidRPr="0066692C" w:rsidRDefault="3724E237" w:rsidP="37669E83">
      <w:pPr>
        <w:pStyle w:val="ListParagraph"/>
        <w:spacing w:before="0" w:after="0"/>
        <w:rPr>
          <w:rFonts w:ascii="Arial" w:eastAsia="Arial" w:hAnsi="Arial" w:cs="Arial"/>
        </w:rPr>
      </w:pPr>
      <w:r w:rsidRPr="37669E83">
        <w:rPr>
          <w:rFonts w:ascii="Arial" w:eastAsia="Arial" w:hAnsi="Arial" w:cs="Arial"/>
        </w:rPr>
        <w:t>Staff rate internal communications as effective through survey feedback.</w:t>
      </w:r>
    </w:p>
    <w:p w14:paraId="055F3887" w14:textId="57D04300" w:rsidR="0066692C" w:rsidRPr="0066692C" w:rsidRDefault="3724E237" w:rsidP="37669E83">
      <w:pPr>
        <w:spacing w:before="0" w:after="0"/>
        <w:rPr>
          <w:rFonts w:ascii="Arial" w:eastAsia="Arial" w:hAnsi="Arial" w:cs="Arial"/>
          <w:b/>
          <w:bCs/>
        </w:rPr>
      </w:pPr>
      <w:r w:rsidRPr="37669E83">
        <w:rPr>
          <w:rFonts w:ascii="Arial" w:eastAsia="Arial" w:hAnsi="Arial" w:cs="Arial"/>
          <w:b/>
          <w:bCs/>
        </w:rPr>
        <w:t>Staff voice</w:t>
      </w:r>
    </w:p>
    <w:p w14:paraId="2612D448" w14:textId="5AF93A20" w:rsidR="0066692C" w:rsidRPr="0066692C" w:rsidRDefault="3724E237" w:rsidP="37669E83">
      <w:pPr>
        <w:pStyle w:val="ListParagraph"/>
        <w:spacing w:before="0" w:after="0"/>
        <w:rPr>
          <w:rFonts w:ascii="Arial" w:eastAsia="Arial" w:hAnsi="Arial" w:cs="Arial"/>
        </w:rPr>
      </w:pPr>
      <w:r w:rsidRPr="37669E83">
        <w:rPr>
          <w:rFonts w:ascii="Arial" w:eastAsia="Arial" w:hAnsi="Arial" w:cs="Arial"/>
        </w:rPr>
        <w:t xml:space="preserve">Quarterly "You said, we </w:t>
      </w:r>
      <w:r w:rsidR="38952074" w:rsidRPr="37669E83">
        <w:rPr>
          <w:rFonts w:ascii="Arial" w:eastAsia="Arial" w:hAnsi="Arial" w:cs="Arial"/>
        </w:rPr>
        <w:t>listened</w:t>
      </w:r>
      <w:r w:rsidRPr="37669E83">
        <w:rPr>
          <w:rFonts w:ascii="Arial" w:eastAsia="Arial" w:hAnsi="Arial" w:cs="Arial"/>
        </w:rPr>
        <w:t>" updates published.</w:t>
      </w:r>
    </w:p>
    <w:p w14:paraId="0BBA4C7C" w14:textId="380230DE" w:rsidR="0066692C" w:rsidRPr="0066692C" w:rsidRDefault="3724E237" w:rsidP="37669E83">
      <w:pPr>
        <w:pStyle w:val="ListParagraph"/>
        <w:spacing w:before="0" w:after="0"/>
        <w:rPr>
          <w:rFonts w:ascii="Arial" w:eastAsia="Arial" w:hAnsi="Arial" w:cs="Arial"/>
        </w:rPr>
      </w:pPr>
      <w:r w:rsidRPr="37669E83">
        <w:rPr>
          <w:rFonts w:ascii="Arial" w:eastAsia="Arial" w:hAnsi="Arial" w:cs="Arial"/>
        </w:rPr>
        <w:t>Staff networks active and represented across the organisation.</w:t>
      </w:r>
    </w:p>
    <w:p w14:paraId="0AF6D40F" w14:textId="64BE59FD" w:rsidR="0066692C" w:rsidRPr="0066692C" w:rsidRDefault="3724E237" w:rsidP="37669E83">
      <w:pPr>
        <w:pStyle w:val="ListParagraph"/>
        <w:spacing w:before="0" w:after="0"/>
        <w:rPr>
          <w:rFonts w:ascii="Arial" w:eastAsia="Arial" w:hAnsi="Arial" w:cs="Arial"/>
        </w:rPr>
      </w:pPr>
      <w:r w:rsidRPr="37669E83">
        <w:rPr>
          <w:rFonts w:ascii="Arial" w:eastAsia="Arial" w:hAnsi="Arial" w:cs="Arial"/>
        </w:rPr>
        <w:t>Staff feedback themes reviewed quarterly.</w:t>
      </w:r>
    </w:p>
    <w:p w14:paraId="2C289355" w14:textId="29DC5D8D" w:rsidR="0066692C" w:rsidRPr="0066692C" w:rsidRDefault="3724E237" w:rsidP="37669E83">
      <w:pPr>
        <w:spacing w:before="0" w:after="0"/>
        <w:rPr>
          <w:rFonts w:ascii="Arial" w:eastAsia="Arial" w:hAnsi="Arial" w:cs="Arial"/>
          <w:b/>
          <w:bCs/>
        </w:rPr>
      </w:pPr>
      <w:r w:rsidRPr="37669E83">
        <w:rPr>
          <w:rFonts w:ascii="Arial" w:eastAsia="Arial" w:hAnsi="Arial" w:cs="Arial"/>
          <w:b/>
          <w:bCs/>
        </w:rPr>
        <w:t>Culture and organisational development</w:t>
      </w:r>
    </w:p>
    <w:p w14:paraId="094185A1" w14:textId="3E393D53" w:rsidR="0066692C" w:rsidRPr="0066692C" w:rsidRDefault="3724E237" w:rsidP="37669E83">
      <w:pPr>
        <w:pStyle w:val="ListParagraph"/>
        <w:spacing w:before="0" w:after="0"/>
        <w:rPr>
          <w:rFonts w:ascii="Arial" w:eastAsia="Arial" w:hAnsi="Arial" w:cs="Arial"/>
        </w:rPr>
      </w:pPr>
      <w:r w:rsidRPr="37669E83">
        <w:rPr>
          <w:rFonts w:ascii="Arial" w:eastAsia="Arial" w:hAnsi="Arial" w:cs="Arial"/>
        </w:rPr>
        <w:t>Values and behaviours framework developed and launched by September 2026.</w:t>
      </w:r>
    </w:p>
    <w:p w14:paraId="4127E9C6" w14:textId="4B9F39E3" w:rsidR="0066692C" w:rsidRPr="0066692C" w:rsidRDefault="3724E237" w:rsidP="37669E83">
      <w:pPr>
        <w:pStyle w:val="ListParagraph"/>
        <w:spacing w:before="0" w:after="0"/>
        <w:rPr>
          <w:rFonts w:ascii="Arial" w:eastAsia="Arial" w:hAnsi="Arial" w:cs="Arial"/>
        </w:rPr>
      </w:pPr>
      <w:r w:rsidRPr="37669E83">
        <w:rPr>
          <w:rFonts w:ascii="Arial" w:eastAsia="Arial" w:hAnsi="Arial" w:cs="Arial"/>
        </w:rPr>
        <w:t>Values embedded through organisational development activity by March 2027.</w:t>
      </w:r>
    </w:p>
    <w:p w14:paraId="4FF8C7C1" w14:textId="4848588D" w:rsidR="0066692C" w:rsidRPr="0066692C" w:rsidRDefault="3724E237" w:rsidP="37669E83">
      <w:pPr>
        <w:pStyle w:val="ListParagraph"/>
        <w:spacing w:before="0" w:after="0"/>
        <w:rPr>
          <w:rFonts w:ascii="Arial" w:eastAsia="Arial" w:hAnsi="Arial" w:cs="Arial"/>
        </w:rPr>
      </w:pPr>
      <w:r w:rsidRPr="37669E83">
        <w:rPr>
          <w:rFonts w:ascii="Arial" w:eastAsia="Arial" w:hAnsi="Arial" w:cs="Arial"/>
        </w:rPr>
        <w:t>Staff survey indicators relating to communication, involvement and culture improve over time.</w:t>
      </w:r>
    </w:p>
    <w:p w14:paraId="16142569" w14:textId="77777777" w:rsidR="0066692C" w:rsidRPr="0066692C" w:rsidRDefault="0066692C" w:rsidP="00BD3CBF">
      <w:pPr>
        <w:pStyle w:val="Heading3"/>
      </w:pPr>
      <w:r>
        <w:t>Governance</w:t>
      </w:r>
    </w:p>
    <w:p w14:paraId="315A3597" w14:textId="67A9EA6A" w:rsidR="0066692C" w:rsidRPr="0066692C" w:rsidRDefault="6F53DB0D" w:rsidP="37669E83">
      <w:pPr>
        <w:spacing w:before="0" w:after="0"/>
      </w:pPr>
      <w:r w:rsidRPr="37669E83">
        <w:rPr>
          <w:rFonts w:ascii="Arial" w:eastAsia="Arial" w:hAnsi="Arial" w:cs="Arial"/>
        </w:rPr>
        <w:t>The delivery plan will be monitored through:</w:t>
      </w:r>
    </w:p>
    <w:p w14:paraId="7F3FE9C5" w14:textId="73124E25" w:rsidR="0066692C" w:rsidRPr="0066692C" w:rsidRDefault="6F53DB0D" w:rsidP="37669E83">
      <w:pPr>
        <w:pStyle w:val="ListParagraph"/>
        <w:spacing w:before="0" w:after="0"/>
        <w:rPr>
          <w:rFonts w:ascii="Arial" w:eastAsia="Arial" w:hAnsi="Arial" w:cs="Arial"/>
        </w:rPr>
      </w:pPr>
      <w:r w:rsidRPr="37669E83">
        <w:rPr>
          <w:rFonts w:ascii="Arial" w:eastAsia="Arial" w:hAnsi="Arial" w:cs="Arial"/>
        </w:rPr>
        <w:t>Quarterly reporting to Executive Team</w:t>
      </w:r>
    </w:p>
    <w:p w14:paraId="7507ACFF" w14:textId="3C8DE607" w:rsidR="0066692C" w:rsidRPr="0066692C" w:rsidRDefault="6F53DB0D" w:rsidP="37669E83">
      <w:pPr>
        <w:pStyle w:val="ListParagraph"/>
        <w:spacing w:before="0" w:after="0"/>
        <w:rPr>
          <w:rFonts w:ascii="Arial" w:eastAsia="Arial" w:hAnsi="Arial" w:cs="Arial"/>
        </w:rPr>
      </w:pPr>
      <w:r w:rsidRPr="37669E83">
        <w:rPr>
          <w:rFonts w:ascii="Arial" w:eastAsia="Arial" w:hAnsi="Arial" w:cs="Arial"/>
        </w:rPr>
        <w:t>Communications and Engagement Team performance reporting</w:t>
      </w:r>
    </w:p>
    <w:p w14:paraId="4CA6D550" w14:textId="42C148AF" w:rsidR="0066692C" w:rsidRPr="0066692C" w:rsidRDefault="6F53DB0D" w:rsidP="37669E83">
      <w:pPr>
        <w:pStyle w:val="ListParagraph"/>
        <w:spacing w:before="0" w:after="0"/>
        <w:rPr>
          <w:rFonts w:ascii="Arial" w:eastAsia="Arial" w:hAnsi="Arial" w:cs="Arial"/>
        </w:rPr>
      </w:pPr>
      <w:r w:rsidRPr="37669E83">
        <w:rPr>
          <w:rFonts w:ascii="Arial" w:eastAsia="Arial" w:hAnsi="Arial" w:cs="Arial"/>
        </w:rPr>
        <w:t>Organisational Development governance arrangements</w:t>
      </w:r>
    </w:p>
    <w:p w14:paraId="394B103A" w14:textId="4578309D" w:rsidR="0066692C" w:rsidRPr="0066692C" w:rsidRDefault="6F53DB0D" w:rsidP="37669E83">
      <w:pPr>
        <w:pStyle w:val="ListParagraph"/>
        <w:spacing w:before="0" w:after="0"/>
        <w:rPr>
          <w:rFonts w:ascii="Arial" w:eastAsia="Arial" w:hAnsi="Arial" w:cs="Arial"/>
        </w:rPr>
      </w:pPr>
      <w:r w:rsidRPr="37669E83">
        <w:rPr>
          <w:rFonts w:ascii="Arial" w:eastAsia="Arial" w:hAnsi="Arial" w:cs="Arial"/>
        </w:rPr>
        <w:t>Staff survey and pulse survey reporting</w:t>
      </w:r>
    </w:p>
    <w:p w14:paraId="53D580AE" w14:textId="34379A9C" w:rsidR="00096D17" w:rsidRPr="00CD0FCE" w:rsidRDefault="00D8308F" w:rsidP="37669E83">
      <w:pPr>
        <w:pStyle w:val="Heading3"/>
      </w:pPr>
      <w:r>
        <w:lastRenderedPageBreak/>
        <w:t>Risks and mitigations</w:t>
      </w:r>
    </w:p>
    <w:p w14:paraId="2A36D9BC" w14:textId="7DB0D4FD" w:rsidR="00096D17" w:rsidRPr="00CD0FCE" w:rsidRDefault="00096D17" w:rsidP="37669E83"/>
    <w:tbl>
      <w:tblPr>
        <w:tblStyle w:val="TableGrid"/>
        <w:tblW w:w="0" w:type="auto"/>
        <w:tblInd w:w="1134" w:type="dxa"/>
        <w:tblLook w:val="06A0" w:firstRow="1" w:lastRow="0" w:firstColumn="1" w:lastColumn="0" w:noHBand="1" w:noVBand="1"/>
      </w:tblPr>
      <w:tblGrid>
        <w:gridCol w:w="4094"/>
        <w:gridCol w:w="4094"/>
      </w:tblGrid>
      <w:tr w:rsidR="37669E83" w14:paraId="6BDD0FD2" w14:textId="77777777" w:rsidTr="37669E83">
        <w:trPr>
          <w:trHeight w:val="300"/>
        </w:trPr>
        <w:tc>
          <w:tcPr>
            <w:tcW w:w="4102" w:type="dxa"/>
            <w:shd w:val="clear" w:color="auto" w:fill="005EB8" w:themeFill="accent2"/>
          </w:tcPr>
          <w:p w14:paraId="01832BFA" w14:textId="7CB2A3A7" w:rsidR="37669E83" w:rsidRDefault="37669E83" w:rsidP="37669E83">
            <w:pPr>
              <w:ind w:left="0"/>
              <w:rPr>
                <w:b/>
                <w:bCs/>
                <w:color w:val="FFFFFF" w:themeColor="background1"/>
              </w:rPr>
            </w:pPr>
            <w:r w:rsidRPr="37669E83">
              <w:rPr>
                <w:b/>
                <w:bCs/>
                <w:color w:val="FFFFFF" w:themeColor="background1"/>
              </w:rPr>
              <w:t>Risk</w:t>
            </w:r>
          </w:p>
        </w:tc>
        <w:tc>
          <w:tcPr>
            <w:tcW w:w="4102" w:type="dxa"/>
            <w:shd w:val="clear" w:color="auto" w:fill="005EB8" w:themeFill="accent2"/>
          </w:tcPr>
          <w:p w14:paraId="6C9C25B9" w14:textId="2298312C" w:rsidR="37669E83" w:rsidRDefault="37669E83" w:rsidP="37669E83">
            <w:pPr>
              <w:ind w:left="0"/>
              <w:rPr>
                <w:b/>
                <w:bCs/>
                <w:color w:val="FFFFFF" w:themeColor="background1"/>
              </w:rPr>
            </w:pPr>
            <w:r w:rsidRPr="37669E83">
              <w:rPr>
                <w:b/>
                <w:bCs/>
                <w:color w:val="FFFFFF" w:themeColor="background1"/>
              </w:rPr>
              <w:t>Mitigation</w:t>
            </w:r>
          </w:p>
        </w:tc>
      </w:tr>
      <w:tr w:rsidR="37669E83" w14:paraId="2D16F770" w14:textId="77777777" w:rsidTr="37669E83">
        <w:trPr>
          <w:trHeight w:val="300"/>
        </w:trPr>
        <w:tc>
          <w:tcPr>
            <w:tcW w:w="4102" w:type="dxa"/>
          </w:tcPr>
          <w:p w14:paraId="7F1AE155" w14:textId="5A1151FD" w:rsidR="37669E83" w:rsidRDefault="37669E83" w:rsidP="37669E83">
            <w:pPr>
              <w:ind w:left="0"/>
            </w:pPr>
            <w:r w:rsidRPr="37669E83">
              <w:rPr>
                <w:rFonts w:ascii="Arial" w:eastAsia="Arial" w:hAnsi="Arial" w:cs="Arial"/>
              </w:rPr>
              <w:t>Staff information overload</w:t>
            </w:r>
          </w:p>
        </w:tc>
        <w:tc>
          <w:tcPr>
            <w:tcW w:w="4102" w:type="dxa"/>
          </w:tcPr>
          <w:p w14:paraId="01572635" w14:textId="1ACA2C43" w:rsidR="37669E83" w:rsidRDefault="37669E83" w:rsidP="37669E83">
            <w:pPr>
              <w:ind w:left="0"/>
            </w:pPr>
            <w:r w:rsidRPr="37669E83">
              <w:rPr>
                <w:rFonts w:ascii="Arial" w:eastAsia="Arial" w:hAnsi="Arial" w:cs="Arial"/>
              </w:rPr>
              <w:t>Prioritised communications and channel governance.</w:t>
            </w:r>
          </w:p>
        </w:tc>
      </w:tr>
      <w:tr w:rsidR="37669E83" w14:paraId="6C3FF580" w14:textId="77777777" w:rsidTr="37669E83">
        <w:trPr>
          <w:trHeight w:val="300"/>
        </w:trPr>
        <w:tc>
          <w:tcPr>
            <w:tcW w:w="4102" w:type="dxa"/>
          </w:tcPr>
          <w:p w14:paraId="7E92C44E" w14:textId="499E745F" w:rsidR="37669E83" w:rsidRDefault="37669E83" w:rsidP="37669E83">
            <w:pPr>
              <w:ind w:left="0"/>
            </w:pPr>
            <w:r w:rsidRPr="37669E83">
              <w:rPr>
                <w:rFonts w:ascii="Arial" w:eastAsia="Arial" w:hAnsi="Arial" w:cs="Arial"/>
              </w:rPr>
              <w:t>Lack of leadership engagement</w:t>
            </w:r>
          </w:p>
        </w:tc>
        <w:tc>
          <w:tcPr>
            <w:tcW w:w="4102" w:type="dxa"/>
          </w:tcPr>
          <w:p w14:paraId="29E8528A" w14:textId="1A273B9A" w:rsidR="37669E83" w:rsidRDefault="37669E83" w:rsidP="37669E83">
            <w:pPr>
              <w:ind w:left="0"/>
            </w:pPr>
            <w:r w:rsidRPr="37669E83">
              <w:rPr>
                <w:rFonts w:ascii="Arial" w:eastAsia="Arial" w:hAnsi="Arial" w:cs="Arial"/>
              </w:rPr>
              <w:t>Leadership communication expectations and support.</w:t>
            </w:r>
          </w:p>
        </w:tc>
      </w:tr>
      <w:tr w:rsidR="37669E83" w14:paraId="4AB84956" w14:textId="77777777" w:rsidTr="37669E83">
        <w:trPr>
          <w:trHeight w:val="300"/>
        </w:trPr>
        <w:tc>
          <w:tcPr>
            <w:tcW w:w="4102" w:type="dxa"/>
          </w:tcPr>
          <w:p w14:paraId="2A6D0399" w14:textId="3DC7F167" w:rsidR="37669E83" w:rsidRDefault="37669E83" w:rsidP="37669E83">
            <w:pPr>
              <w:ind w:left="0"/>
            </w:pPr>
            <w:r w:rsidRPr="37669E83">
              <w:rPr>
                <w:rFonts w:ascii="Arial" w:eastAsia="Arial" w:hAnsi="Arial" w:cs="Arial"/>
              </w:rPr>
              <w:t>Low staff participation</w:t>
            </w:r>
          </w:p>
        </w:tc>
        <w:tc>
          <w:tcPr>
            <w:tcW w:w="4102" w:type="dxa"/>
          </w:tcPr>
          <w:p w14:paraId="6E7B7EFA" w14:textId="26FE843F" w:rsidR="37669E83" w:rsidRDefault="37669E83" w:rsidP="37669E83">
            <w:pPr>
              <w:ind w:left="0"/>
            </w:pPr>
            <w:r w:rsidRPr="37669E83">
              <w:rPr>
                <w:rFonts w:ascii="Arial" w:eastAsia="Arial" w:hAnsi="Arial" w:cs="Arial"/>
              </w:rPr>
              <w:t>Increased opportunities for engagement and feedback.</w:t>
            </w:r>
          </w:p>
        </w:tc>
      </w:tr>
      <w:tr w:rsidR="37669E83" w14:paraId="4BB390AE" w14:textId="77777777" w:rsidTr="37669E83">
        <w:trPr>
          <w:trHeight w:val="300"/>
        </w:trPr>
        <w:tc>
          <w:tcPr>
            <w:tcW w:w="4102" w:type="dxa"/>
          </w:tcPr>
          <w:p w14:paraId="7ABABA49" w14:textId="542DCD42" w:rsidR="37669E83" w:rsidRDefault="37669E83" w:rsidP="37669E83">
            <w:pPr>
              <w:ind w:left="0"/>
            </w:pPr>
            <w:r w:rsidRPr="37669E83">
              <w:rPr>
                <w:rFonts w:ascii="Arial" w:eastAsia="Arial" w:hAnsi="Arial" w:cs="Arial"/>
              </w:rPr>
              <w:t>Inconsistent communication across teams</w:t>
            </w:r>
          </w:p>
        </w:tc>
        <w:tc>
          <w:tcPr>
            <w:tcW w:w="4102" w:type="dxa"/>
          </w:tcPr>
          <w:p w14:paraId="49972655" w14:textId="3F3EC594" w:rsidR="37669E83" w:rsidRDefault="37669E83" w:rsidP="37669E83">
            <w:pPr>
              <w:ind w:left="0"/>
            </w:pPr>
            <w:r w:rsidRPr="37669E83">
              <w:rPr>
                <w:rFonts w:ascii="Arial" w:eastAsia="Arial" w:hAnsi="Arial" w:cs="Arial"/>
              </w:rPr>
              <w:t>Manager communication support and guidance.</w:t>
            </w:r>
          </w:p>
        </w:tc>
      </w:tr>
      <w:tr w:rsidR="37669E83" w14:paraId="170205A5" w14:textId="77777777" w:rsidTr="37669E83">
        <w:trPr>
          <w:trHeight w:val="300"/>
        </w:trPr>
        <w:tc>
          <w:tcPr>
            <w:tcW w:w="4102" w:type="dxa"/>
          </w:tcPr>
          <w:p w14:paraId="09F4DFB1" w14:textId="693E4343" w:rsidR="37669E83" w:rsidRDefault="37669E83" w:rsidP="37669E83">
            <w:pPr>
              <w:ind w:left="0"/>
            </w:pPr>
            <w:r w:rsidRPr="37669E83">
              <w:rPr>
                <w:rFonts w:ascii="Arial" w:eastAsia="Arial" w:hAnsi="Arial" w:cs="Arial"/>
              </w:rPr>
              <w:t>Change fatigue</w:t>
            </w:r>
          </w:p>
        </w:tc>
        <w:tc>
          <w:tcPr>
            <w:tcW w:w="4102" w:type="dxa"/>
          </w:tcPr>
          <w:p w14:paraId="1E937C94" w14:textId="6D4DE768" w:rsidR="37669E83" w:rsidRDefault="37669E83" w:rsidP="37669E83">
            <w:pPr>
              <w:ind w:left="0"/>
            </w:pPr>
            <w:r w:rsidRPr="37669E83">
              <w:rPr>
                <w:rFonts w:ascii="Arial" w:eastAsia="Arial" w:hAnsi="Arial" w:cs="Arial"/>
              </w:rPr>
              <w:t>Clear communication, listening and staff involvement.</w:t>
            </w:r>
          </w:p>
        </w:tc>
      </w:tr>
    </w:tbl>
    <w:p w14:paraId="77C5AE53" w14:textId="0B4AECD7" w:rsidR="00096D17" w:rsidRPr="00CD0FCE" w:rsidRDefault="00096D17" w:rsidP="37669E83">
      <w:pPr>
        <w:pStyle w:val="Heading3"/>
        <w:numPr>
          <w:ilvl w:val="0"/>
          <w:numId w:val="0"/>
        </w:numPr>
        <w:rPr>
          <w:rStyle w:val="EICBHeading1Char"/>
          <w:b/>
          <w:bCs/>
        </w:rPr>
      </w:pPr>
      <w:r>
        <w:br/>
      </w:r>
      <w:r w:rsidR="58FBFD7B" w:rsidRPr="37669E83">
        <w:rPr>
          <w:rStyle w:val="EICBHeading1Char"/>
          <w:b/>
          <w:bCs/>
        </w:rPr>
        <w:t>Appendix A – Internal communications implementation plan 2026/27</w:t>
      </w:r>
    </w:p>
    <w:p w14:paraId="224E66FE" w14:textId="0A7EE5B6" w:rsidR="00096D17" w:rsidRPr="00CD0FCE" w:rsidRDefault="58FBFD7B" w:rsidP="37669E83">
      <w:pPr>
        <w:ind w:left="0"/>
        <w:rPr>
          <w:b/>
          <w:bCs/>
        </w:rPr>
      </w:pPr>
      <w:r w:rsidRPr="37669E83">
        <w:rPr>
          <w:b/>
          <w:bCs/>
        </w:rPr>
        <w:t>Priority 1: Building a shared NHS Essex culture</w:t>
      </w: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1853"/>
        <w:gridCol w:w="1848"/>
        <w:gridCol w:w="1826"/>
        <w:gridCol w:w="1797"/>
        <w:gridCol w:w="1998"/>
      </w:tblGrid>
      <w:tr w:rsidR="37669E83" w14:paraId="7FA9003A" w14:textId="77777777" w:rsidTr="37669E83">
        <w:trPr>
          <w:trHeight w:val="300"/>
        </w:trPr>
        <w:tc>
          <w:tcPr>
            <w:tcW w:w="1866" w:type="dxa"/>
            <w:shd w:val="clear" w:color="auto" w:fill="005EB8" w:themeFill="accent2"/>
          </w:tcPr>
          <w:p w14:paraId="31088B1D" w14:textId="5B093511" w:rsidR="37669E83" w:rsidRDefault="37669E83" w:rsidP="37669E83">
            <w:pPr>
              <w:spacing w:before="0" w:after="0"/>
              <w:ind w:left="0"/>
              <w:jc w:val="center"/>
              <w:rPr>
                <w:b/>
                <w:bCs/>
                <w:color w:val="FFFFFF" w:themeColor="background1"/>
              </w:rPr>
            </w:pPr>
            <w:r w:rsidRPr="37669E83">
              <w:rPr>
                <w:b/>
                <w:bCs/>
                <w:color w:val="FFFFFF" w:themeColor="background1"/>
              </w:rPr>
              <w:t>Objective</w:t>
            </w:r>
          </w:p>
        </w:tc>
        <w:tc>
          <w:tcPr>
            <w:tcW w:w="1866" w:type="dxa"/>
            <w:shd w:val="clear" w:color="auto" w:fill="005EB8" w:themeFill="accent2"/>
          </w:tcPr>
          <w:p w14:paraId="179E6621" w14:textId="1032D86A" w:rsidR="37669E83" w:rsidRDefault="37669E83" w:rsidP="37669E83">
            <w:pPr>
              <w:spacing w:before="0" w:after="0"/>
              <w:ind w:left="0"/>
              <w:jc w:val="center"/>
              <w:rPr>
                <w:b/>
                <w:bCs/>
                <w:color w:val="FFFFFF" w:themeColor="background1"/>
              </w:rPr>
            </w:pPr>
            <w:r w:rsidRPr="37669E83">
              <w:rPr>
                <w:b/>
                <w:bCs/>
                <w:color w:val="FFFFFF" w:themeColor="background1"/>
              </w:rPr>
              <w:t>Activity</w:t>
            </w:r>
          </w:p>
        </w:tc>
        <w:tc>
          <w:tcPr>
            <w:tcW w:w="1866" w:type="dxa"/>
            <w:shd w:val="clear" w:color="auto" w:fill="005EB8" w:themeFill="accent2"/>
          </w:tcPr>
          <w:p w14:paraId="2BA609F6" w14:textId="00062D90" w:rsidR="37669E83" w:rsidRDefault="37669E83" w:rsidP="37669E83">
            <w:pPr>
              <w:spacing w:before="0" w:after="0"/>
              <w:ind w:left="0"/>
              <w:jc w:val="center"/>
              <w:rPr>
                <w:b/>
                <w:bCs/>
                <w:color w:val="FFFFFF" w:themeColor="background1"/>
              </w:rPr>
            </w:pPr>
            <w:r w:rsidRPr="37669E83">
              <w:rPr>
                <w:b/>
                <w:bCs/>
                <w:color w:val="FFFFFF" w:themeColor="background1"/>
              </w:rPr>
              <w:t>Timeline</w:t>
            </w:r>
          </w:p>
        </w:tc>
        <w:tc>
          <w:tcPr>
            <w:tcW w:w="1866" w:type="dxa"/>
            <w:shd w:val="clear" w:color="auto" w:fill="005EB8" w:themeFill="accent2"/>
          </w:tcPr>
          <w:p w14:paraId="0F3B586C" w14:textId="1551957E" w:rsidR="37669E83" w:rsidRDefault="37669E83" w:rsidP="37669E83">
            <w:pPr>
              <w:spacing w:before="0" w:after="0"/>
              <w:ind w:left="0"/>
              <w:jc w:val="center"/>
              <w:rPr>
                <w:b/>
                <w:bCs/>
                <w:color w:val="FFFFFF" w:themeColor="background1"/>
              </w:rPr>
            </w:pPr>
            <w:r w:rsidRPr="37669E83">
              <w:rPr>
                <w:b/>
                <w:bCs/>
                <w:color w:val="FFFFFF" w:themeColor="background1"/>
              </w:rPr>
              <w:t>Lead</w:t>
            </w:r>
          </w:p>
        </w:tc>
        <w:tc>
          <w:tcPr>
            <w:tcW w:w="2002" w:type="dxa"/>
            <w:shd w:val="clear" w:color="auto" w:fill="005EB8" w:themeFill="accent2"/>
          </w:tcPr>
          <w:p w14:paraId="4F28ADC6" w14:textId="2746B5B9" w:rsidR="37669E83" w:rsidRDefault="37669E83" w:rsidP="37669E83">
            <w:pPr>
              <w:spacing w:before="0" w:after="0"/>
              <w:ind w:left="0"/>
              <w:jc w:val="center"/>
              <w:rPr>
                <w:b/>
                <w:bCs/>
                <w:color w:val="FFFFFF" w:themeColor="background1"/>
              </w:rPr>
            </w:pPr>
            <w:r w:rsidRPr="37669E83">
              <w:rPr>
                <w:b/>
                <w:bCs/>
                <w:color w:val="FFFFFF" w:themeColor="background1"/>
              </w:rPr>
              <w:t>Success measure</w:t>
            </w:r>
          </w:p>
        </w:tc>
      </w:tr>
      <w:tr w:rsidR="37669E83" w14:paraId="7D33E8B7" w14:textId="77777777" w:rsidTr="37669E83">
        <w:trPr>
          <w:trHeight w:val="300"/>
        </w:trPr>
        <w:tc>
          <w:tcPr>
            <w:tcW w:w="1866" w:type="dxa"/>
          </w:tcPr>
          <w:p w14:paraId="01C2C808" w14:textId="4F429616" w:rsidR="37669E83" w:rsidRDefault="37669E83" w:rsidP="37669E83">
            <w:pPr>
              <w:spacing w:before="0" w:after="0"/>
              <w:ind w:left="0"/>
            </w:pPr>
            <w:r>
              <w:t>Develop NHS Essex values and behaviours</w:t>
            </w:r>
          </w:p>
        </w:tc>
        <w:tc>
          <w:tcPr>
            <w:tcW w:w="1866" w:type="dxa"/>
          </w:tcPr>
          <w:p w14:paraId="1E2B4B59" w14:textId="6C2C5668" w:rsidR="37669E83" w:rsidRDefault="37669E83" w:rsidP="37669E83">
            <w:pPr>
              <w:spacing w:before="0" w:after="0"/>
              <w:ind w:left="0"/>
            </w:pPr>
            <w:r>
              <w:t>Review legacy ICB values and behaviours to identify common themes</w:t>
            </w:r>
          </w:p>
        </w:tc>
        <w:tc>
          <w:tcPr>
            <w:tcW w:w="1866" w:type="dxa"/>
          </w:tcPr>
          <w:p w14:paraId="049D12AF" w14:textId="414D184C" w:rsidR="37669E83" w:rsidRDefault="37669E83" w:rsidP="37669E83">
            <w:pPr>
              <w:spacing w:before="0" w:after="0"/>
              <w:ind w:left="0"/>
            </w:pPr>
            <w:r>
              <w:t>July-August 2026</w:t>
            </w:r>
          </w:p>
        </w:tc>
        <w:tc>
          <w:tcPr>
            <w:tcW w:w="1866" w:type="dxa"/>
          </w:tcPr>
          <w:p w14:paraId="3222F930" w14:textId="045360C7" w:rsidR="37669E83" w:rsidRDefault="37669E83" w:rsidP="37669E83">
            <w:pPr>
              <w:spacing w:before="0" w:after="0"/>
              <w:ind w:left="0"/>
            </w:pPr>
            <w:r>
              <w:t>OD / Comms</w:t>
            </w:r>
          </w:p>
        </w:tc>
        <w:tc>
          <w:tcPr>
            <w:tcW w:w="2002" w:type="dxa"/>
          </w:tcPr>
          <w:p w14:paraId="6A34AFEE" w14:textId="3B7FBE05" w:rsidR="37669E83" w:rsidRDefault="37669E83" w:rsidP="37669E83">
            <w:pPr>
              <w:spacing w:before="0" w:after="0"/>
              <w:ind w:left="0"/>
            </w:pPr>
            <w:r>
              <w:t>Review completed</w:t>
            </w:r>
          </w:p>
        </w:tc>
      </w:tr>
      <w:tr w:rsidR="37669E83" w14:paraId="3176F575" w14:textId="77777777" w:rsidTr="37669E83">
        <w:trPr>
          <w:trHeight w:val="300"/>
        </w:trPr>
        <w:tc>
          <w:tcPr>
            <w:tcW w:w="1866" w:type="dxa"/>
          </w:tcPr>
          <w:p w14:paraId="40A72AAF" w14:textId="68B35C2E" w:rsidR="37669E83" w:rsidRDefault="37669E83" w:rsidP="37669E83">
            <w:pPr>
              <w:spacing w:before="0" w:after="0"/>
              <w:ind w:left="0"/>
            </w:pPr>
            <w:r>
              <w:t>Develop NHS Essex values and behaviours</w:t>
            </w:r>
          </w:p>
        </w:tc>
        <w:tc>
          <w:tcPr>
            <w:tcW w:w="1866" w:type="dxa"/>
          </w:tcPr>
          <w:p w14:paraId="76717686" w14:textId="5B920B59" w:rsidR="37669E83" w:rsidRDefault="37669E83" w:rsidP="37669E83">
            <w:pPr>
              <w:spacing w:before="0" w:after="0"/>
              <w:ind w:left="0"/>
            </w:pPr>
            <w:r>
              <w:t xml:space="preserve">Staff engagement programme including workshops, drop-ins, online survey and staff </w:t>
            </w:r>
            <w:r>
              <w:lastRenderedPageBreak/>
              <w:t>briefing discussions</w:t>
            </w:r>
          </w:p>
        </w:tc>
        <w:tc>
          <w:tcPr>
            <w:tcW w:w="1866" w:type="dxa"/>
          </w:tcPr>
          <w:p w14:paraId="1B05B4FB" w14:textId="7B2467FA" w:rsidR="37669E83" w:rsidRDefault="37669E83" w:rsidP="37669E83">
            <w:pPr>
              <w:spacing w:before="0" w:after="0"/>
              <w:ind w:left="0"/>
            </w:pPr>
            <w:r>
              <w:lastRenderedPageBreak/>
              <w:t>July-September 2026</w:t>
            </w:r>
          </w:p>
        </w:tc>
        <w:tc>
          <w:tcPr>
            <w:tcW w:w="1866" w:type="dxa"/>
          </w:tcPr>
          <w:p w14:paraId="618B58D8" w14:textId="1322016F" w:rsidR="37669E83" w:rsidRDefault="37669E83" w:rsidP="37669E83">
            <w:pPr>
              <w:spacing w:before="0" w:after="0"/>
              <w:ind w:left="0"/>
            </w:pPr>
            <w:r>
              <w:t>OD / Comms</w:t>
            </w:r>
          </w:p>
        </w:tc>
        <w:tc>
          <w:tcPr>
            <w:tcW w:w="2002" w:type="dxa"/>
          </w:tcPr>
          <w:p w14:paraId="3F69C7AD" w14:textId="7BF6FFF7" w:rsidR="37669E83" w:rsidRDefault="37669E83" w:rsidP="37669E83">
            <w:pPr>
              <w:spacing w:before="0" w:after="0"/>
              <w:ind w:left="0"/>
            </w:pPr>
            <w:r>
              <w:t xml:space="preserve">Minimum </w:t>
            </w:r>
            <w:r w:rsidR="24A180DE">
              <w:t>40</w:t>
            </w:r>
            <w:r>
              <w:t>% staff participation</w:t>
            </w:r>
          </w:p>
        </w:tc>
      </w:tr>
      <w:tr w:rsidR="37669E83" w14:paraId="1C469A25" w14:textId="77777777" w:rsidTr="37669E83">
        <w:trPr>
          <w:trHeight w:val="300"/>
        </w:trPr>
        <w:tc>
          <w:tcPr>
            <w:tcW w:w="1866" w:type="dxa"/>
          </w:tcPr>
          <w:p w14:paraId="45D16869" w14:textId="69B1853C" w:rsidR="37669E83" w:rsidRDefault="37669E83" w:rsidP="37669E83">
            <w:pPr>
              <w:spacing w:before="0" w:after="0"/>
              <w:ind w:left="0"/>
            </w:pPr>
            <w:r>
              <w:t>Develop NHS Essex values and behaviours</w:t>
            </w:r>
          </w:p>
        </w:tc>
        <w:tc>
          <w:tcPr>
            <w:tcW w:w="1866" w:type="dxa"/>
          </w:tcPr>
          <w:p w14:paraId="5B77344A" w14:textId="1BB1AC3E" w:rsidR="37669E83" w:rsidRDefault="37669E83" w:rsidP="37669E83">
            <w:pPr>
              <w:spacing w:before="0" w:after="0"/>
              <w:ind w:left="0"/>
            </w:pPr>
            <w:r>
              <w:t>Develop final values and behaviours framework</w:t>
            </w:r>
          </w:p>
        </w:tc>
        <w:tc>
          <w:tcPr>
            <w:tcW w:w="1866" w:type="dxa"/>
          </w:tcPr>
          <w:p w14:paraId="04C2555E" w14:textId="55A82DEF" w:rsidR="37669E83" w:rsidRDefault="37669E83" w:rsidP="37669E83">
            <w:pPr>
              <w:spacing w:before="0" w:after="0"/>
              <w:ind w:left="0"/>
            </w:pPr>
            <w:r>
              <w:t>September 2026</w:t>
            </w:r>
          </w:p>
        </w:tc>
        <w:tc>
          <w:tcPr>
            <w:tcW w:w="1866" w:type="dxa"/>
          </w:tcPr>
          <w:p w14:paraId="60088CB2" w14:textId="10AE9752" w:rsidR="37669E83" w:rsidRDefault="37669E83" w:rsidP="37669E83">
            <w:pPr>
              <w:spacing w:before="0" w:after="0"/>
              <w:ind w:left="0"/>
            </w:pPr>
            <w:r>
              <w:t>OD</w:t>
            </w:r>
          </w:p>
        </w:tc>
        <w:tc>
          <w:tcPr>
            <w:tcW w:w="2002" w:type="dxa"/>
          </w:tcPr>
          <w:p w14:paraId="10F13AA7" w14:textId="6FAC00C1" w:rsidR="37669E83" w:rsidRDefault="37669E83" w:rsidP="37669E83">
            <w:pPr>
              <w:spacing w:before="0" w:after="0"/>
              <w:ind w:left="0"/>
            </w:pPr>
            <w:r>
              <w:t>Framework approved</w:t>
            </w:r>
          </w:p>
        </w:tc>
      </w:tr>
      <w:tr w:rsidR="37669E83" w14:paraId="7784CA9D" w14:textId="77777777" w:rsidTr="37669E83">
        <w:trPr>
          <w:trHeight w:val="300"/>
        </w:trPr>
        <w:tc>
          <w:tcPr>
            <w:tcW w:w="1866" w:type="dxa"/>
          </w:tcPr>
          <w:p w14:paraId="7C5AA7FF" w14:textId="23B4E602" w:rsidR="37669E83" w:rsidRDefault="37669E83" w:rsidP="37669E83">
            <w:pPr>
              <w:spacing w:before="0" w:after="0"/>
              <w:ind w:left="0"/>
            </w:pPr>
            <w:r>
              <w:t>Launch organisational values</w:t>
            </w:r>
          </w:p>
        </w:tc>
        <w:tc>
          <w:tcPr>
            <w:tcW w:w="1866" w:type="dxa"/>
          </w:tcPr>
          <w:p w14:paraId="07BABB3D" w14:textId="16C5D780" w:rsidR="37669E83" w:rsidRDefault="37669E83" w:rsidP="37669E83">
            <w:pPr>
              <w:spacing w:before="0" w:after="0"/>
              <w:ind w:left="0"/>
            </w:pPr>
            <w:r>
              <w:t>Organisation-wide launch campaign</w:t>
            </w:r>
          </w:p>
        </w:tc>
        <w:tc>
          <w:tcPr>
            <w:tcW w:w="1866" w:type="dxa"/>
          </w:tcPr>
          <w:p w14:paraId="2E90424C" w14:textId="1A5F0680" w:rsidR="37669E83" w:rsidRDefault="37669E83" w:rsidP="37669E83">
            <w:pPr>
              <w:spacing w:before="0" w:after="0"/>
              <w:ind w:left="0"/>
            </w:pPr>
            <w:r>
              <w:t>October 2026</w:t>
            </w:r>
          </w:p>
        </w:tc>
        <w:tc>
          <w:tcPr>
            <w:tcW w:w="1866" w:type="dxa"/>
          </w:tcPr>
          <w:p w14:paraId="427044B7" w14:textId="2BE6B711" w:rsidR="37669E83" w:rsidRDefault="37669E83" w:rsidP="37669E83">
            <w:pPr>
              <w:spacing w:before="0" w:after="0"/>
              <w:ind w:left="0"/>
            </w:pPr>
            <w:r>
              <w:t>Comms</w:t>
            </w:r>
          </w:p>
        </w:tc>
        <w:tc>
          <w:tcPr>
            <w:tcW w:w="2002" w:type="dxa"/>
          </w:tcPr>
          <w:p w14:paraId="08944846" w14:textId="3055607B" w:rsidR="37669E83" w:rsidRDefault="37669E83" w:rsidP="37669E83">
            <w:pPr>
              <w:spacing w:before="0" w:after="0"/>
              <w:ind w:left="0"/>
            </w:pPr>
            <w:r>
              <w:t>80% awareness among staff</w:t>
            </w:r>
          </w:p>
        </w:tc>
      </w:tr>
      <w:tr w:rsidR="37669E83" w14:paraId="23C21708" w14:textId="77777777" w:rsidTr="37669E83">
        <w:trPr>
          <w:trHeight w:val="300"/>
        </w:trPr>
        <w:tc>
          <w:tcPr>
            <w:tcW w:w="1866" w:type="dxa"/>
          </w:tcPr>
          <w:p w14:paraId="2560FAC7" w14:textId="7BC25DE7" w:rsidR="37669E83" w:rsidRDefault="37669E83" w:rsidP="37669E83">
            <w:pPr>
              <w:spacing w:before="0" w:after="0"/>
              <w:ind w:left="0"/>
            </w:pPr>
            <w:r>
              <w:t>Embed values into organisational culture</w:t>
            </w:r>
          </w:p>
        </w:tc>
        <w:tc>
          <w:tcPr>
            <w:tcW w:w="1866" w:type="dxa"/>
          </w:tcPr>
          <w:p w14:paraId="00EB368C" w14:textId="0261E38F" w:rsidR="37669E83" w:rsidRDefault="37669E83" w:rsidP="37669E83">
            <w:pPr>
              <w:spacing w:before="0" w:after="0"/>
              <w:ind w:left="0"/>
            </w:pPr>
            <w:r>
              <w:t>Integrate values into induction, appraisal, recruitment and recognition processes</w:t>
            </w:r>
          </w:p>
        </w:tc>
        <w:tc>
          <w:tcPr>
            <w:tcW w:w="1866" w:type="dxa"/>
          </w:tcPr>
          <w:p w14:paraId="42F23140" w14:textId="226B8446" w:rsidR="37669E83" w:rsidRDefault="37669E83" w:rsidP="37669E83">
            <w:pPr>
              <w:spacing w:before="0" w:after="0"/>
              <w:ind w:left="0"/>
            </w:pPr>
            <w:r>
              <w:t>October 2026-March 2027</w:t>
            </w:r>
          </w:p>
        </w:tc>
        <w:tc>
          <w:tcPr>
            <w:tcW w:w="1866" w:type="dxa"/>
          </w:tcPr>
          <w:p w14:paraId="32310C89" w14:textId="48DE5947" w:rsidR="37669E83" w:rsidRDefault="37669E83" w:rsidP="37669E83">
            <w:pPr>
              <w:spacing w:before="0" w:after="0"/>
              <w:ind w:left="0"/>
            </w:pPr>
            <w:r>
              <w:t>OD / HR</w:t>
            </w:r>
          </w:p>
        </w:tc>
        <w:tc>
          <w:tcPr>
            <w:tcW w:w="2002" w:type="dxa"/>
          </w:tcPr>
          <w:p w14:paraId="64426056" w14:textId="3776E848" w:rsidR="37669E83" w:rsidRDefault="37669E83" w:rsidP="37669E83">
            <w:pPr>
              <w:spacing w:before="0" w:after="0"/>
              <w:ind w:left="0"/>
            </w:pPr>
            <w:r>
              <w:t>Implementation milestones achieved</w:t>
            </w:r>
          </w:p>
        </w:tc>
      </w:tr>
      <w:tr w:rsidR="37669E83" w14:paraId="2BF37C26" w14:textId="77777777" w:rsidTr="37669E83">
        <w:trPr>
          <w:trHeight w:val="300"/>
        </w:trPr>
        <w:tc>
          <w:tcPr>
            <w:tcW w:w="1866" w:type="dxa"/>
          </w:tcPr>
          <w:p w14:paraId="1D255FCF" w14:textId="6172675A" w:rsidR="37669E83" w:rsidRDefault="37669E83" w:rsidP="37669E83">
            <w:pPr>
              <w:spacing w:before="0" w:after="0"/>
              <w:ind w:left="0"/>
            </w:pPr>
            <w:r>
              <w:t>Build organisational identity</w:t>
            </w:r>
          </w:p>
        </w:tc>
        <w:tc>
          <w:tcPr>
            <w:tcW w:w="1866" w:type="dxa"/>
          </w:tcPr>
          <w:p w14:paraId="751F0657" w14:textId="251D38CA" w:rsidR="37669E83" w:rsidRDefault="37669E83" w:rsidP="37669E83">
            <w:pPr>
              <w:spacing w:before="0" w:after="0"/>
              <w:ind w:left="0"/>
            </w:pPr>
            <w:r>
              <w:t>Develop "Making Health Services Better in Essex" internal narrative and messaging framework</w:t>
            </w:r>
          </w:p>
        </w:tc>
        <w:tc>
          <w:tcPr>
            <w:tcW w:w="1866" w:type="dxa"/>
          </w:tcPr>
          <w:p w14:paraId="4BC2C3C6" w14:textId="51B1D78B" w:rsidR="37669E83" w:rsidRDefault="37669E83" w:rsidP="37669E83">
            <w:pPr>
              <w:spacing w:before="0" w:after="0"/>
              <w:ind w:left="0"/>
            </w:pPr>
            <w:r>
              <w:t>Q3 2026</w:t>
            </w:r>
          </w:p>
        </w:tc>
        <w:tc>
          <w:tcPr>
            <w:tcW w:w="1866" w:type="dxa"/>
          </w:tcPr>
          <w:p w14:paraId="7786B064" w14:textId="1CA7852B" w:rsidR="37669E83" w:rsidRDefault="37669E83" w:rsidP="37669E83">
            <w:pPr>
              <w:spacing w:before="0" w:after="0"/>
              <w:ind w:left="0"/>
            </w:pPr>
            <w:r>
              <w:t>Comms</w:t>
            </w:r>
          </w:p>
        </w:tc>
        <w:tc>
          <w:tcPr>
            <w:tcW w:w="2002" w:type="dxa"/>
          </w:tcPr>
          <w:p w14:paraId="78E6695C" w14:textId="21909D5E" w:rsidR="37669E83" w:rsidRDefault="37669E83" w:rsidP="37669E83">
            <w:pPr>
              <w:spacing w:before="0" w:after="0"/>
              <w:ind w:left="0"/>
            </w:pPr>
            <w:r>
              <w:t>Narrative adopted across communications</w:t>
            </w:r>
          </w:p>
        </w:tc>
      </w:tr>
      <w:tr w:rsidR="37669E83" w14:paraId="6C682E67" w14:textId="77777777" w:rsidTr="37669E83">
        <w:trPr>
          <w:trHeight w:val="300"/>
        </w:trPr>
        <w:tc>
          <w:tcPr>
            <w:tcW w:w="1866" w:type="dxa"/>
          </w:tcPr>
          <w:p w14:paraId="103F4B52" w14:textId="3DEAE383" w:rsidR="37669E83" w:rsidRDefault="37669E83" w:rsidP="37669E83">
            <w:pPr>
              <w:spacing w:before="0" w:after="0"/>
              <w:ind w:left="0"/>
            </w:pPr>
            <w:r>
              <w:t>Celebrate staff contribution</w:t>
            </w:r>
          </w:p>
        </w:tc>
        <w:tc>
          <w:tcPr>
            <w:tcW w:w="1866" w:type="dxa"/>
          </w:tcPr>
          <w:p w14:paraId="008AA11F" w14:textId="064E8278" w:rsidR="37669E83" w:rsidRDefault="37669E83" w:rsidP="37669E83">
            <w:pPr>
              <w:spacing w:before="0" w:after="0"/>
              <w:ind w:left="0"/>
            </w:pPr>
            <w:r>
              <w:t>Introduce regular staff recognition stories and case studies</w:t>
            </w:r>
          </w:p>
        </w:tc>
        <w:tc>
          <w:tcPr>
            <w:tcW w:w="1866" w:type="dxa"/>
          </w:tcPr>
          <w:p w14:paraId="27815361" w14:textId="0176DA1A" w:rsidR="37669E83" w:rsidRDefault="37669E83" w:rsidP="37669E83">
            <w:pPr>
              <w:spacing w:before="0" w:after="0"/>
              <w:ind w:left="0"/>
            </w:pPr>
            <w:r>
              <w:t>Monthly</w:t>
            </w:r>
          </w:p>
        </w:tc>
        <w:tc>
          <w:tcPr>
            <w:tcW w:w="1866" w:type="dxa"/>
          </w:tcPr>
          <w:p w14:paraId="37C18CFA" w14:textId="61287863" w:rsidR="37669E83" w:rsidRDefault="37669E83" w:rsidP="37669E83">
            <w:pPr>
              <w:spacing w:before="0" w:after="0"/>
              <w:ind w:left="0"/>
            </w:pPr>
            <w:r>
              <w:t>Comms</w:t>
            </w:r>
          </w:p>
        </w:tc>
        <w:tc>
          <w:tcPr>
            <w:tcW w:w="2002" w:type="dxa"/>
          </w:tcPr>
          <w:p w14:paraId="0E837E24" w14:textId="69E78F08" w:rsidR="37669E83" w:rsidRDefault="37669E83" w:rsidP="37669E83">
            <w:pPr>
              <w:spacing w:before="0" w:after="0"/>
              <w:ind w:left="0"/>
            </w:pPr>
            <w:r>
              <w:t>Minimum one story per month</w:t>
            </w:r>
          </w:p>
        </w:tc>
      </w:tr>
    </w:tbl>
    <w:p w14:paraId="7F907CDD" w14:textId="6A80BA60" w:rsidR="00096D17" w:rsidRPr="00CD0FCE" w:rsidRDefault="00096D17" w:rsidP="37669E83">
      <w:pPr>
        <w:rPr>
          <w:b/>
          <w:bCs/>
        </w:rPr>
      </w:pPr>
    </w:p>
    <w:p w14:paraId="3F4AEC7A" w14:textId="76BA1902" w:rsidR="00096D17" w:rsidRPr="00CD0FCE" w:rsidRDefault="0D021437" w:rsidP="37669E83">
      <w:pPr>
        <w:ind w:left="0"/>
        <w:rPr>
          <w:b/>
          <w:bCs/>
        </w:rPr>
      </w:pPr>
      <w:r w:rsidRPr="37669E83">
        <w:rPr>
          <w:b/>
          <w:bCs/>
        </w:rPr>
        <w:t>Priority 2: Leadership communication and visibility</w:t>
      </w: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1863"/>
        <w:gridCol w:w="1830"/>
        <w:gridCol w:w="1829"/>
        <w:gridCol w:w="1818"/>
        <w:gridCol w:w="1982"/>
      </w:tblGrid>
      <w:tr w:rsidR="37669E83" w14:paraId="6124351E" w14:textId="77777777" w:rsidTr="37669E83">
        <w:trPr>
          <w:trHeight w:val="300"/>
        </w:trPr>
        <w:tc>
          <w:tcPr>
            <w:tcW w:w="1866" w:type="dxa"/>
            <w:shd w:val="clear" w:color="auto" w:fill="005EB8" w:themeFill="accent2"/>
          </w:tcPr>
          <w:p w14:paraId="421378D2" w14:textId="1D6318E8" w:rsidR="37669E83" w:rsidRDefault="37669E83" w:rsidP="37669E83">
            <w:pPr>
              <w:spacing w:before="0" w:after="0"/>
              <w:ind w:left="0"/>
              <w:jc w:val="center"/>
              <w:rPr>
                <w:b/>
                <w:bCs/>
                <w:color w:val="FFFFFF" w:themeColor="background1"/>
              </w:rPr>
            </w:pPr>
            <w:r w:rsidRPr="37669E83">
              <w:rPr>
                <w:b/>
                <w:bCs/>
                <w:color w:val="FFFFFF" w:themeColor="background1"/>
              </w:rPr>
              <w:t>Objective</w:t>
            </w:r>
          </w:p>
        </w:tc>
        <w:tc>
          <w:tcPr>
            <w:tcW w:w="1866" w:type="dxa"/>
            <w:shd w:val="clear" w:color="auto" w:fill="005EB8" w:themeFill="accent2"/>
          </w:tcPr>
          <w:p w14:paraId="329010B3" w14:textId="30A34CF8" w:rsidR="37669E83" w:rsidRDefault="37669E83" w:rsidP="37669E83">
            <w:pPr>
              <w:spacing w:before="0" w:after="0"/>
              <w:ind w:left="0"/>
              <w:jc w:val="center"/>
              <w:rPr>
                <w:b/>
                <w:bCs/>
                <w:color w:val="FFFFFF" w:themeColor="background1"/>
              </w:rPr>
            </w:pPr>
            <w:r w:rsidRPr="37669E83">
              <w:rPr>
                <w:b/>
                <w:bCs/>
                <w:color w:val="FFFFFF" w:themeColor="background1"/>
              </w:rPr>
              <w:t>Activity</w:t>
            </w:r>
          </w:p>
        </w:tc>
        <w:tc>
          <w:tcPr>
            <w:tcW w:w="1866" w:type="dxa"/>
            <w:shd w:val="clear" w:color="auto" w:fill="005EB8" w:themeFill="accent2"/>
          </w:tcPr>
          <w:p w14:paraId="795A6598" w14:textId="460E8350" w:rsidR="37669E83" w:rsidRDefault="37669E83" w:rsidP="37669E83">
            <w:pPr>
              <w:spacing w:before="0" w:after="0"/>
              <w:ind w:left="0"/>
              <w:jc w:val="center"/>
              <w:rPr>
                <w:b/>
                <w:bCs/>
                <w:color w:val="FFFFFF" w:themeColor="background1"/>
              </w:rPr>
            </w:pPr>
            <w:r w:rsidRPr="37669E83">
              <w:rPr>
                <w:b/>
                <w:bCs/>
                <w:color w:val="FFFFFF" w:themeColor="background1"/>
              </w:rPr>
              <w:t>Timeline</w:t>
            </w:r>
          </w:p>
        </w:tc>
        <w:tc>
          <w:tcPr>
            <w:tcW w:w="1866" w:type="dxa"/>
            <w:shd w:val="clear" w:color="auto" w:fill="005EB8" w:themeFill="accent2"/>
          </w:tcPr>
          <w:p w14:paraId="657FB9E9" w14:textId="24A047B4" w:rsidR="37669E83" w:rsidRDefault="37669E83" w:rsidP="37669E83">
            <w:pPr>
              <w:spacing w:before="0" w:after="0"/>
              <w:ind w:left="0"/>
              <w:jc w:val="center"/>
              <w:rPr>
                <w:b/>
                <w:bCs/>
                <w:color w:val="FFFFFF" w:themeColor="background1"/>
              </w:rPr>
            </w:pPr>
            <w:r w:rsidRPr="37669E83">
              <w:rPr>
                <w:b/>
                <w:bCs/>
                <w:color w:val="FFFFFF" w:themeColor="background1"/>
              </w:rPr>
              <w:t>Lead</w:t>
            </w:r>
          </w:p>
        </w:tc>
        <w:tc>
          <w:tcPr>
            <w:tcW w:w="1995" w:type="dxa"/>
            <w:shd w:val="clear" w:color="auto" w:fill="005EB8" w:themeFill="accent2"/>
          </w:tcPr>
          <w:p w14:paraId="493EF2D5" w14:textId="6B886CCB" w:rsidR="37669E83" w:rsidRDefault="37669E83" w:rsidP="37669E83">
            <w:pPr>
              <w:spacing w:before="0" w:after="0"/>
              <w:ind w:left="0"/>
              <w:jc w:val="center"/>
              <w:rPr>
                <w:b/>
                <w:bCs/>
                <w:color w:val="FFFFFF" w:themeColor="background1"/>
              </w:rPr>
            </w:pPr>
            <w:r w:rsidRPr="37669E83">
              <w:rPr>
                <w:b/>
                <w:bCs/>
                <w:color w:val="FFFFFF" w:themeColor="background1"/>
              </w:rPr>
              <w:t>Success measure</w:t>
            </w:r>
          </w:p>
        </w:tc>
      </w:tr>
      <w:tr w:rsidR="37669E83" w14:paraId="59B5666D" w14:textId="77777777" w:rsidTr="37669E83">
        <w:trPr>
          <w:trHeight w:val="300"/>
        </w:trPr>
        <w:tc>
          <w:tcPr>
            <w:tcW w:w="1866" w:type="dxa"/>
          </w:tcPr>
          <w:p w14:paraId="4F507605" w14:textId="0781B71E" w:rsidR="37669E83" w:rsidRDefault="37669E83" w:rsidP="37669E83">
            <w:pPr>
              <w:spacing w:before="0" w:after="0"/>
              <w:ind w:left="0"/>
            </w:pPr>
            <w:r>
              <w:t>Increase leadership visibility</w:t>
            </w:r>
          </w:p>
        </w:tc>
        <w:tc>
          <w:tcPr>
            <w:tcW w:w="1866" w:type="dxa"/>
          </w:tcPr>
          <w:p w14:paraId="3713BDE9" w14:textId="73B927E7" w:rsidR="37669E83" w:rsidRDefault="37669E83" w:rsidP="37669E83">
            <w:pPr>
              <w:spacing w:before="0" w:after="0"/>
              <w:ind w:left="0"/>
            </w:pPr>
            <w:r>
              <w:t>Monthly staff briefings with CEO and Executive Team</w:t>
            </w:r>
          </w:p>
        </w:tc>
        <w:tc>
          <w:tcPr>
            <w:tcW w:w="1866" w:type="dxa"/>
          </w:tcPr>
          <w:p w14:paraId="58BFE626" w14:textId="26579AB5" w:rsidR="37669E83" w:rsidRDefault="37669E83" w:rsidP="37669E83">
            <w:pPr>
              <w:spacing w:before="0" w:after="0"/>
              <w:ind w:left="0"/>
            </w:pPr>
            <w:r>
              <w:t>Monthly</w:t>
            </w:r>
          </w:p>
        </w:tc>
        <w:tc>
          <w:tcPr>
            <w:tcW w:w="1866" w:type="dxa"/>
          </w:tcPr>
          <w:p w14:paraId="623DBFD2" w14:textId="4B2E788E" w:rsidR="37669E83" w:rsidRDefault="37669E83" w:rsidP="37669E83">
            <w:pPr>
              <w:spacing w:before="0" w:after="0"/>
              <w:ind w:left="0"/>
            </w:pPr>
            <w:r>
              <w:t>Comm</w:t>
            </w:r>
            <w:r w:rsidR="1B8169E3">
              <w:t>s</w:t>
            </w:r>
            <w:r>
              <w:t>/ Executive Team</w:t>
            </w:r>
          </w:p>
        </w:tc>
        <w:tc>
          <w:tcPr>
            <w:tcW w:w="1995" w:type="dxa"/>
          </w:tcPr>
          <w:p w14:paraId="0FF9393C" w14:textId="03E8F870" w:rsidR="37669E83" w:rsidRDefault="37669E83" w:rsidP="37669E83">
            <w:pPr>
              <w:spacing w:before="0" w:after="0"/>
              <w:ind w:left="0"/>
            </w:pPr>
            <w:r>
              <w:t>Attendance maintained or increased</w:t>
            </w:r>
          </w:p>
        </w:tc>
      </w:tr>
      <w:tr w:rsidR="37669E83" w14:paraId="7C9EABF7" w14:textId="77777777" w:rsidTr="37669E83">
        <w:trPr>
          <w:trHeight w:val="300"/>
        </w:trPr>
        <w:tc>
          <w:tcPr>
            <w:tcW w:w="1866" w:type="dxa"/>
          </w:tcPr>
          <w:p w14:paraId="000BB47A" w14:textId="657E330F" w:rsidR="37669E83" w:rsidRDefault="37669E83" w:rsidP="37669E83">
            <w:pPr>
              <w:spacing w:before="0" w:after="0"/>
              <w:ind w:left="0"/>
            </w:pPr>
            <w:r>
              <w:t>Increase leadership visibility</w:t>
            </w:r>
          </w:p>
        </w:tc>
        <w:tc>
          <w:tcPr>
            <w:tcW w:w="1866" w:type="dxa"/>
          </w:tcPr>
          <w:p w14:paraId="4CF9CAF7" w14:textId="51969AB9" w:rsidR="37669E83" w:rsidRDefault="37669E83" w:rsidP="37669E83">
            <w:pPr>
              <w:spacing w:before="0" w:after="0"/>
              <w:ind w:left="0"/>
            </w:pPr>
            <w:r>
              <w:t>Executive blogs and leadership updates</w:t>
            </w:r>
          </w:p>
        </w:tc>
        <w:tc>
          <w:tcPr>
            <w:tcW w:w="1866" w:type="dxa"/>
          </w:tcPr>
          <w:p w14:paraId="74E0C788" w14:textId="6C5A40CA" w:rsidR="37669E83" w:rsidRDefault="37669E83" w:rsidP="37669E83">
            <w:pPr>
              <w:spacing w:before="0" w:after="0"/>
              <w:ind w:left="0"/>
            </w:pPr>
            <w:r>
              <w:t>Monthly</w:t>
            </w:r>
          </w:p>
        </w:tc>
        <w:tc>
          <w:tcPr>
            <w:tcW w:w="1866" w:type="dxa"/>
          </w:tcPr>
          <w:p w14:paraId="5DDF510F" w14:textId="2CF592CB" w:rsidR="37669E83" w:rsidRDefault="37669E83" w:rsidP="37669E83">
            <w:pPr>
              <w:spacing w:before="0" w:after="0"/>
              <w:ind w:left="0"/>
            </w:pPr>
            <w:r>
              <w:t>Executive Team</w:t>
            </w:r>
          </w:p>
        </w:tc>
        <w:tc>
          <w:tcPr>
            <w:tcW w:w="1995" w:type="dxa"/>
          </w:tcPr>
          <w:p w14:paraId="72CE01AC" w14:textId="30213922" w:rsidR="37669E83" w:rsidRDefault="37669E83" w:rsidP="37669E83">
            <w:pPr>
              <w:spacing w:before="0" w:after="0"/>
              <w:ind w:left="0"/>
            </w:pPr>
            <w:r>
              <w:t>One leadership communication per month</w:t>
            </w:r>
          </w:p>
        </w:tc>
      </w:tr>
      <w:tr w:rsidR="37669E83" w14:paraId="326C2FD3" w14:textId="77777777" w:rsidTr="37669E83">
        <w:trPr>
          <w:trHeight w:val="300"/>
        </w:trPr>
        <w:tc>
          <w:tcPr>
            <w:tcW w:w="1866" w:type="dxa"/>
          </w:tcPr>
          <w:p w14:paraId="134FD05A" w14:textId="235C0E38" w:rsidR="37669E83" w:rsidRDefault="37669E83" w:rsidP="37669E83">
            <w:pPr>
              <w:spacing w:before="0" w:after="0"/>
              <w:ind w:left="0"/>
            </w:pPr>
            <w:r>
              <w:t>Improve communication cascade</w:t>
            </w:r>
          </w:p>
        </w:tc>
        <w:tc>
          <w:tcPr>
            <w:tcW w:w="1866" w:type="dxa"/>
          </w:tcPr>
          <w:p w14:paraId="04A518F6" w14:textId="0CA7958B" w:rsidR="37669E83" w:rsidRDefault="37669E83" w:rsidP="37669E83">
            <w:pPr>
              <w:spacing w:before="0" w:after="0"/>
              <w:ind w:left="0"/>
            </w:pPr>
            <w:r>
              <w:t xml:space="preserve">Develop manager </w:t>
            </w:r>
            <w:r>
              <w:lastRenderedPageBreak/>
              <w:t>briefing framework</w:t>
            </w:r>
          </w:p>
        </w:tc>
        <w:tc>
          <w:tcPr>
            <w:tcW w:w="1866" w:type="dxa"/>
          </w:tcPr>
          <w:p w14:paraId="247A5329" w14:textId="1520CE14" w:rsidR="37669E83" w:rsidRDefault="37669E83" w:rsidP="37669E83">
            <w:pPr>
              <w:spacing w:before="0" w:after="0"/>
              <w:ind w:left="0"/>
            </w:pPr>
            <w:r>
              <w:lastRenderedPageBreak/>
              <w:t>September 2026</w:t>
            </w:r>
          </w:p>
        </w:tc>
        <w:tc>
          <w:tcPr>
            <w:tcW w:w="1866" w:type="dxa"/>
          </w:tcPr>
          <w:p w14:paraId="53635F3F" w14:textId="02A09B97" w:rsidR="0F77E9F7" w:rsidRDefault="0F77E9F7" w:rsidP="37669E83">
            <w:pPr>
              <w:spacing w:before="0" w:after="0"/>
              <w:ind w:left="0"/>
            </w:pPr>
            <w:r>
              <w:t>Comms</w:t>
            </w:r>
          </w:p>
          <w:p w14:paraId="1EFB032A" w14:textId="37146772" w:rsidR="37669E83" w:rsidRDefault="37669E83" w:rsidP="37669E83">
            <w:pPr>
              <w:spacing w:before="0" w:after="0"/>
              <w:ind w:left="0"/>
            </w:pPr>
          </w:p>
        </w:tc>
        <w:tc>
          <w:tcPr>
            <w:tcW w:w="1995" w:type="dxa"/>
          </w:tcPr>
          <w:p w14:paraId="109CA25B" w14:textId="4712ABAB" w:rsidR="37669E83" w:rsidRDefault="37669E83" w:rsidP="37669E83">
            <w:pPr>
              <w:spacing w:before="0" w:after="0"/>
              <w:ind w:left="0"/>
            </w:pPr>
            <w:r>
              <w:t>Framework implemented</w:t>
            </w:r>
          </w:p>
        </w:tc>
      </w:tr>
      <w:tr w:rsidR="37669E83" w14:paraId="5C5D0FED" w14:textId="77777777" w:rsidTr="37669E83">
        <w:trPr>
          <w:trHeight w:val="300"/>
        </w:trPr>
        <w:tc>
          <w:tcPr>
            <w:tcW w:w="1866" w:type="dxa"/>
          </w:tcPr>
          <w:p w14:paraId="6B98EBFD" w14:textId="09E276EF" w:rsidR="37669E83" w:rsidRDefault="37669E83" w:rsidP="37669E83">
            <w:pPr>
              <w:spacing w:before="0" w:after="0"/>
              <w:ind w:left="0"/>
            </w:pPr>
            <w:r>
              <w:t>Support leaders to communicate effectively</w:t>
            </w:r>
          </w:p>
        </w:tc>
        <w:tc>
          <w:tcPr>
            <w:tcW w:w="1866" w:type="dxa"/>
          </w:tcPr>
          <w:p w14:paraId="66C29440" w14:textId="6AE4F044" w:rsidR="37669E83" w:rsidRDefault="37669E83" w:rsidP="37669E83">
            <w:pPr>
              <w:spacing w:before="0" w:after="0"/>
              <w:ind w:left="0"/>
            </w:pPr>
            <w:r>
              <w:t>Comm</w:t>
            </w:r>
            <w:r w:rsidR="34F0FA46">
              <w:t xml:space="preserve">s </w:t>
            </w:r>
            <w:r>
              <w:t>toolkit for managers and senior leaders</w:t>
            </w:r>
          </w:p>
        </w:tc>
        <w:tc>
          <w:tcPr>
            <w:tcW w:w="1866" w:type="dxa"/>
          </w:tcPr>
          <w:p w14:paraId="48A081C3" w14:textId="4CF22DBF" w:rsidR="37669E83" w:rsidRDefault="37669E83" w:rsidP="37669E83">
            <w:pPr>
              <w:spacing w:before="0" w:after="0"/>
              <w:ind w:left="0"/>
            </w:pPr>
            <w:r>
              <w:t>October 2026</w:t>
            </w:r>
          </w:p>
        </w:tc>
        <w:tc>
          <w:tcPr>
            <w:tcW w:w="1866" w:type="dxa"/>
          </w:tcPr>
          <w:p w14:paraId="571AAD40" w14:textId="7DA40C4A" w:rsidR="317CA77E" w:rsidRDefault="317CA77E" w:rsidP="37669E83">
            <w:pPr>
              <w:spacing w:before="0" w:after="0"/>
              <w:ind w:left="0"/>
            </w:pPr>
            <w:r>
              <w:t>Comms</w:t>
            </w:r>
            <w:r w:rsidR="4583A892">
              <w:t xml:space="preserve"> / OD</w:t>
            </w:r>
          </w:p>
          <w:p w14:paraId="4D9D45E1" w14:textId="204A1B57" w:rsidR="37669E83" w:rsidRDefault="37669E83" w:rsidP="37669E83">
            <w:pPr>
              <w:spacing w:before="0" w:after="0"/>
              <w:ind w:left="0"/>
            </w:pPr>
          </w:p>
        </w:tc>
        <w:tc>
          <w:tcPr>
            <w:tcW w:w="1995" w:type="dxa"/>
          </w:tcPr>
          <w:p w14:paraId="0F1F6464" w14:textId="422FB8B1" w:rsidR="37669E83" w:rsidRDefault="37669E83" w:rsidP="37669E83">
            <w:pPr>
              <w:spacing w:before="0" w:after="0"/>
              <w:ind w:left="0"/>
            </w:pPr>
            <w:r>
              <w:t>Toolkit launched</w:t>
            </w:r>
          </w:p>
        </w:tc>
      </w:tr>
      <w:tr w:rsidR="37669E83" w14:paraId="07643BD7" w14:textId="77777777" w:rsidTr="37669E83">
        <w:trPr>
          <w:trHeight w:val="300"/>
        </w:trPr>
        <w:tc>
          <w:tcPr>
            <w:tcW w:w="1866" w:type="dxa"/>
          </w:tcPr>
          <w:p w14:paraId="3C56E372" w14:textId="3762E6E7" w:rsidR="37669E83" w:rsidRDefault="37669E83" w:rsidP="37669E83">
            <w:pPr>
              <w:spacing w:before="0" w:after="0"/>
              <w:ind w:left="0"/>
            </w:pPr>
            <w:r>
              <w:t>Increase access to leaders</w:t>
            </w:r>
          </w:p>
        </w:tc>
        <w:tc>
          <w:tcPr>
            <w:tcW w:w="1866" w:type="dxa"/>
          </w:tcPr>
          <w:p w14:paraId="39F0960B" w14:textId="78789DCB" w:rsidR="37669E83" w:rsidRDefault="37669E83" w:rsidP="37669E83">
            <w:pPr>
              <w:spacing w:before="0" w:after="0"/>
              <w:ind w:left="0"/>
            </w:pPr>
            <w:r>
              <w:t>Leadership Q&amp;A sessions</w:t>
            </w:r>
          </w:p>
        </w:tc>
        <w:tc>
          <w:tcPr>
            <w:tcW w:w="1866" w:type="dxa"/>
          </w:tcPr>
          <w:p w14:paraId="107EBF99" w14:textId="28BF6841" w:rsidR="37669E83" w:rsidRDefault="37669E83" w:rsidP="37669E83">
            <w:pPr>
              <w:spacing w:before="0" w:after="0"/>
              <w:ind w:left="0"/>
            </w:pPr>
            <w:r>
              <w:t>Quarterly</w:t>
            </w:r>
          </w:p>
        </w:tc>
        <w:tc>
          <w:tcPr>
            <w:tcW w:w="1866" w:type="dxa"/>
          </w:tcPr>
          <w:p w14:paraId="520C538D" w14:textId="26013297" w:rsidR="37669E83" w:rsidRDefault="37669E83" w:rsidP="37669E83">
            <w:pPr>
              <w:spacing w:before="0" w:after="0"/>
              <w:ind w:left="0"/>
            </w:pPr>
            <w:r>
              <w:t>Executive Team</w:t>
            </w:r>
          </w:p>
        </w:tc>
        <w:tc>
          <w:tcPr>
            <w:tcW w:w="1995" w:type="dxa"/>
          </w:tcPr>
          <w:p w14:paraId="5C53E2A8" w14:textId="5EE84455" w:rsidR="37669E83" w:rsidRDefault="37669E83" w:rsidP="37669E83">
            <w:pPr>
              <w:spacing w:before="0" w:after="0"/>
              <w:ind w:left="0"/>
            </w:pPr>
            <w:r>
              <w:t>Minimum 75% positive feedback</w:t>
            </w:r>
          </w:p>
        </w:tc>
      </w:tr>
      <w:tr w:rsidR="37669E83" w14:paraId="5E09165E" w14:textId="77777777" w:rsidTr="37669E83">
        <w:trPr>
          <w:trHeight w:val="300"/>
        </w:trPr>
        <w:tc>
          <w:tcPr>
            <w:tcW w:w="1866" w:type="dxa"/>
          </w:tcPr>
          <w:p w14:paraId="4911C4A2" w14:textId="1B4BF3CD" w:rsidR="37669E83" w:rsidRDefault="37669E83" w:rsidP="37669E83">
            <w:pPr>
              <w:spacing w:before="0" w:after="0"/>
              <w:ind w:left="0"/>
            </w:pPr>
            <w:r>
              <w:t>Strengthen executive visibility</w:t>
            </w:r>
          </w:p>
        </w:tc>
        <w:tc>
          <w:tcPr>
            <w:tcW w:w="1866" w:type="dxa"/>
          </w:tcPr>
          <w:p w14:paraId="0294AC0D" w14:textId="0BA01546" w:rsidR="37669E83" w:rsidRDefault="37669E83" w:rsidP="37669E83">
            <w:pPr>
              <w:spacing w:before="0" w:after="0"/>
              <w:ind w:left="0"/>
            </w:pPr>
            <w:r>
              <w:t>Video updates from executive directors</w:t>
            </w:r>
          </w:p>
        </w:tc>
        <w:tc>
          <w:tcPr>
            <w:tcW w:w="1866" w:type="dxa"/>
          </w:tcPr>
          <w:p w14:paraId="3233C621" w14:textId="29BDB712" w:rsidR="37669E83" w:rsidRDefault="37669E83" w:rsidP="37669E83">
            <w:pPr>
              <w:spacing w:before="0" w:after="0"/>
              <w:ind w:left="0"/>
            </w:pPr>
            <w:r>
              <w:t>Bi-monthly</w:t>
            </w:r>
          </w:p>
        </w:tc>
        <w:tc>
          <w:tcPr>
            <w:tcW w:w="1866" w:type="dxa"/>
          </w:tcPr>
          <w:p w14:paraId="3C948165" w14:textId="02A09B97" w:rsidR="60950686" w:rsidRDefault="60950686" w:rsidP="37669E83">
            <w:pPr>
              <w:spacing w:before="0" w:after="0"/>
              <w:ind w:left="0"/>
            </w:pPr>
            <w:r>
              <w:t>Comms</w:t>
            </w:r>
          </w:p>
          <w:p w14:paraId="57931BD1" w14:textId="134F6E48" w:rsidR="37669E83" w:rsidRDefault="37669E83" w:rsidP="37669E83">
            <w:pPr>
              <w:spacing w:before="0" w:after="0"/>
              <w:ind w:left="0"/>
            </w:pPr>
          </w:p>
        </w:tc>
        <w:tc>
          <w:tcPr>
            <w:tcW w:w="1995" w:type="dxa"/>
          </w:tcPr>
          <w:p w14:paraId="6EEB6269" w14:textId="46651360" w:rsidR="37669E83" w:rsidRDefault="37669E83" w:rsidP="37669E83">
            <w:pPr>
              <w:spacing w:before="0" w:after="0"/>
              <w:ind w:left="0"/>
            </w:pPr>
            <w:r>
              <w:t>Engagement monitored</w:t>
            </w:r>
          </w:p>
        </w:tc>
      </w:tr>
      <w:tr w:rsidR="37669E83" w14:paraId="78137D05" w14:textId="77777777" w:rsidTr="37669E83">
        <w:trPr>
          <w:trHeight w:val="300"/>
        </w:trPr>
        <w:tc>
          <w:tcPr>
            <w:tcW w:w="1866" w:type="dxa"/>
          </w:tcPr>
          <w:p w14:paraId="7AD3F4BD" w14:textId="121131EA" w:rsidR="37669E83" w:rsidRDefault="37669E83" w:rsidP="37669E83">
            <w:pPr>
              <w:spacing w:before="0" w:after="0"/>
              <w:ind w:left="0"/>
            </w:pPr>
            <w:r>
              <w:t>Build leadership trust</w:t>
            </w:r>
          </w:p>
        </w:tc>
        <w:tc>
          <w:tcPr>
            <w:tcW w:w="1866" w:type="dxa"/>
          </w:tcPr>
          <w:p w14:paraId="47FE4180" w14:textId="0069DB18" w:rsidR="37669E83" w:rsidRDefault="37669E83" w:rsidP="37669E83">
            <w:pPr>
              <w:spacing w:before="0" w:after="0"/>
              <w:ind w:left="0"/>
            </w:pPr>
            <w:r>
              <w:t xml:space="preserve">Publish "You asked, we </w:t>
            </w:r>
            <w:r w:rsidR="309FB0DB">
              <w:t>listened</w:t>
            </w:r>
            <w:r>
              <w:t>" responses following staff feedback</w:t>
            </w:r>
          </w:p>
        </w:tc>
        <w:tc>
          <w:tcPr>
            <w:tcW w:w="1866" w:type="dxa"/>
          </w:tcPr>
          <w:p w14:paraId="0873CC33" w14:textId="4B231E18" w:rsidR="37669E83" w:rsidRDefault="37669E83" w:rsidP="37669E83">
            <w:pPr>
              <w:spacing w:before="0" w:after="0"/>
              <w:ind w:left="0"/>
            </w:pPr>
            <w:r>
              <w:t>Quarterly</w:t>
            </w:r>
          </w:p>
        </w:tc>
        <w:tc>
          <w:tcPr>
            <w:tcW w:w="1866" w:type="dxa"/>
          </w:tcPr>
          <w:p w14:paraId="7C96B810" w14:textId="02A09B97" w:rsidR="76DBDAE2" w:rsidRDefault="76DBDAE2" w:rsidP="37669E83">
            <w:pPr>
              <w:spacing w:before="0" w:after="0"/>
              <w:ind w:left="0"/>
            </w:pPr>
            <w:r>
              <w:t>Comms</w:t>
            </w:r>
          </w:p>
          <w:p w14:paraId="5DB5AD9E" w14:textId="50110AB8" w:rsidR="37669E83" w:rsidRDefault="37669E83" w:rsidP="37669E83">
            <w:pPr>
              <w:spacing w:before="0" w:after="0"/>
              <w:ind w:left="0"/>
            </w:pPr>
          </w:p>
        </w:tc>
        <w:tc>
          <w:tcPr>
            <w:tcW w:w="1995" w:type="dxa"/>
          </w:tcPr>
          <w:p w14:paraId="3A479502" w14:textId="1553588C" w:rsidR="37669E83" w:rsidRDefault="37669E83" w:rsidP="37669E83">
            <w:pPr>
              <w:spacing w:before="0" w:after="0"/>
              <w:ind w:left="0"/>
            </w:pPr>
            <w:r>
              <w:t>Four updates published</w:t>
            </w:r>
          </w:p>
        </w:tc>
      </w:tr>
    </w:tbl>
    <w:p w14:paraId="759F5DAB" w14:textId="2AE60EC1" w:rsidR="00096D17" w:rsidRPr="00CD0FCE" w:rsidRDefault="0D021437" w:rsidP="37669E83">
      <w:pPr>
        <w:ind w:left="0"/>
        <w:rPr>
          <w:b/>
          <w:bCs/>
        </w:rPr>
      </w:pPr>
      <w:r w:rsidRPr="37669E83">
        <w:rPr>
          <w:b/>
          <w:bCs/>
        </w:rPr>
        <w:t>Priority 3: Staff voice and involvement</w:t>
      </w: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1865"/>
        <w:gridCol w:w="1866"/>
        <w:gridCol w:w="1863"/>
        <w:gridCol w:w="1863"/>
        <w:gridCol w:w="1865"/>
      </w:tblGrid>
      <w:tr w:rsidR="37669E83" w14:paraId="0324880D" w14:textId="77777777" w:rsidTr="37669E83">
        <w:trPr>
          <w:trHeight w:val="300"/>
        </w:trPr>
        <w:tc>
          <w:tcPr>
            <w:tcW w:w="1866" w:type="dxa"/>
            <w:shd w:val="clear" w:color="auto" w:fill="005EB8" w:themeFill="accent2"/>
          </w:tcPr>
          <w:p w14:paraId="593935AF" w14:textId="60180B6D" w:rsidR="37669E83" w:rsidRDefault="37669E83" w:rsidP="37669E83">
            <w:pPr>
              <w:spacing w:before="0" w:after="0"/>
              <w:ind w:left="0"/>
              <w:jc w:val="center"/>
              <w:rPr>
                <w:b/>
                <w:bCs/>
                <w:color w:val="FFFFFF" w:themeColor="background1"/>
              </w:rPr>
            </w:pPr>
            <w:r w:rsidRPr="37669E83">
              <w:rPr>
                <w:b/>
                <w:bCs/>
                <w:color w:val="FFFFFF" w:themeColor="background1"/>
              </w:rPr>
              <w:t>Objective</w:t>
            </w:r>
          </w:p>
        </w:tc>
        <w:tc>
          <w:tcPr>
            <w:tcW w:w="1866" w:type="dxa"/>
            <w:shd w:val="clear" w:color="auto" w:fill="005EB8" w:themeFill="accent2"/>
          </w:tcPr>
          <w:p w14:paraId="6F0FFCC5" w14:textId="668A5A22" w:rsidR="37669E83" w:rsidRDefault="37669E83" w:rsidP="37669E83">
            <w:pPr>
              <w:spacing w:before="0" w:after="0"/>
              <w:ind w:left="0"/>
              <w:jc w:val="center"/>
              <w:rPr>
                <w:b/>
                <w:bCs/>
                <w:color w:val="FFFFFF" w:themeColor="background1"/>
              </w:rPr>
            </w:pPr>
            <w:r w:rsidRPr="37669E83">
              <w:rPr>
                <w:b/>
                <w:bCs/>
                <w:color w:val="FFFFFF" w:themeColor="background1"/>
              </w:rPr>
              <w:t>Activity</w:t>
            </w:r>
          </w:p>
        </w:tc>
        <w:tc>
          <w:tcPr>
            <w:tcW w:w="1866" w:type="dxa"/>
            <w:shd w:val="clear" w:color="auto" w:fill="005EB8" w:themeFill="accent2"/>
          </w:tcPr>
          <w:p w14:paraId="49BD0274" w14:textId="45BF8794" w:rsidR="37669E83" w:rsidRDefault="37669E83" w:rsidP="37669E83">
            <w:pPr>
              <w:spacing w:before="0" w:after="0"/>
              <w:ind w:left="0"/>
              <w:jc w:val="center"/>
              <w:rPr>
                <w:b/>
                <w:bCs/>
                <w:color w:val="FFFFFF" w:themeColor="background1"/>
              </w:rPr>
            </w:pPr>
            <w:r w:rsidRPr="37669E83">
              <w:rPr>
                <w:b/>
                <w:bCs/>
                <w:color w:val="FFFFFF" w:themeColor="background1"/>
              </w:rPr>
              <w:t>Timeline</w:t>
            </w:r>
          </w:p>
        </w:tc>
        <w:tc>
          <w:tcPr>
            <w:tcW w:w="1866" w:type="dxa"/>
            <w:shd w:val="clear" w:color="auto" w:fill="005EB8" w:themeFill="accent2"/>
          </w:tcPr>
          <w:p w14:paraId="285853AB" w14:textId="3D3AE8A4" w:rsidR="37669E83" w:rsidRDefault="37669E83" w:rsidP="37669E83">
            <w:pPr>
              <w:spacing w:before="0" w:after="0"/>
              <w:ind w:left="0"/>
              <w:jc w:val="center"/>
              <w:rPr>
                <w:b/>
                <w:bCs/>
                <w:color w:val="FFFFFF" w:themeColor="background1"/>
              </w:rPr>
            </w:pPr>
            <w:r w:rsidRPr="37669E83">
              <w:rPr>
                <w:b/>
                <w:bCs/>
                <w:color w:val="FFFFFF" w:themeColor="background1"/>
              </w:rPr>
              <w:t>Lead</w:t>
            </w:r>
          </w:p>
        </w:tc>
        <w:tc>
          <w:tcPr>
            <w:tcW w:w="1866" w:type="dxa"/>
            <w:shd w:val="clear" w:color="auto" w:fill="005EB8" w:themeFill="accent2"/>
          </w:tcPr>
          <w:p w14:paraId="170518DD" w14:textId="3F8A931A" w:rsidR="37669E83" w:rsidRDefault="37669E83" w:rsidP="37669E83">
            <w:pPr>
              <w:spacing w:before="0" w:after="0"/>
              <w:ind w:left="0"/>
              <w:jc w:val="center"/>
              <w:rPr>
                <w:b/>
                <w:bCs/>
                <w:color w:val="FFFFFF" w:themeColor="background1"/>
              </w:rPr>
            </w:pPr>
            <w:r w:rsidRPr="37669E83">
              <w:rPr>
                <w:b/>
                <w:bCs/>
                <w:color w:val="FFFFFF" w:themeColor="background1"/>
              </w:rPr>
              <w:t>Success measure</w:t>
            </w:r>
          </w:p>
        </w:tc>
      </w:tr>
      <w:tr w:rsidR="37669E83" w14:paraId="7211D90E" w14:textId="77777777" w:rsidTr="37669E83">
        <w:trPr>
          <w:trHeight w:val="300"/>
        </w:trPr>
        <w:tc>
          <w:tcPr>
            <w:tcW w:w="1866" w:type="dxa"/>
          </w:tcPr>
          <w:p w14:paraId="1F80EF56" w14:textId="3D0B4559" w:rsidR="37669E83" w:rsidRDefault="37669E83" w:rsidP="37669E83">
            <w:pPr>
              <w:spacing w:before="0" w:after="0"/>
              <w:ind w:left="0"/>
            </w:pPr>
            <w:r>
              <w:t>Strengthen staff voice</w:t>
            </w:r>
          </w:p>
        </w:tc>
        <w:tc>
          <w:tcPr>
            <w:tcW w:w="1866" w:type="dxa"/>
          </w:tcPr>
          <w:p w14:paraId="60885561" w14:textId="1BC45EFD" w:rsidR="37669E83" w:rsidRDefault="37669E83" w:rsidP="37669E83">
            <w:pPr>
              <w:spacing w:before="0" w:after="0"/>
              <w:ind w:left="0"/>
            </w:pPr>
            <w:r>
              <w:t>Launch quarterly pulse surveys</w:t>
            </w:r>
          </w:p>
        </w:tc>
        <w:tc>
          <w:tcPr>
            <w:tcW w:w="1866" w:type="dxa"/>
          </w:tcPr>
          <w:p w14:paraId="10AF8F3B" w14:textId="3B0B7A96" w:rsidR="37669E83" w:rsidRDefault="37669E83" w:rsidP="37669E83">
            <w:pPr>
              <w:spacing w:before="0" w:after="0"/>
              <w:ind w:left="0"/>
            </w:pPr>
            <w:r>
              <w:t>Quarterly</w:t>
            </w:r>
          </w:p>
        </w:tc>
        <w:tc>
          <w:tcPr>
            <w:tcW w:w="1866" w:type="dxa"/>
          </w:tcPr>
          <w:p w14:paraId="3F9B1C3E" w14:textId="02A09B97" w:rsidR="30A7A218" w:rsidRDefault="30A7A218" w:rsidP="37669E83">
            <w:pPr>
              <w:spacing w:before="0" w:after="0"/>
              <w:ind w:left="0"/>
            </w:pPr>
            <w:r>
              <w:t>Comms</w:t>
            </w:r>
          </w:p>
          <w:p w14:paraId="19A84F40" w14:textId="4B263401" w:rsidR="37669E83" w:rsidRDefault="37669E83" w:rsidP="37669E83">
            <w:pPr>
              <w:spacing w:before="0" w:after="0"/>
              <w:ind w:left="0"/>
            </w:pPr>
            <w:r>
              <w:t xml:space="preserve"> / OD</w:t>
            </w:r>
          </w:p>
        </w:tc>
        <w:tc>
          <w:tcPr>
            <w:tcW w:w="1866" w:type="dxa"/>
          </w:tcPr>
          <w:p w14:paraId="7A963F6E" w14:textId="5FCC6B54" w:rsidR="37669E83" w:rsidRDefault="37669E83" w:rsidP="37669E83">
            <w:pPr>
              <w:spacing w:before="0" w:after="0"/>
              <w:ind w:left="0"/>
            </w:pPr>
            <w:r>
              <w:t>Response rate above 60%</w:t>
            </w:r>
          </w:p>
        </w:tc>
      </w:tr>
      <w:tr w:rsidR="37669E83" w14:paraId="04F9372D" w14:textId="77777777" w:rsidTr="37669E83">
        <w:trPr>
          <w:trHeight w:val="300"/>
        </w:trPr>
        <w:tc>
          <w:tcPr>
            <w:tcW w:w="1866" w:type="dxa"/>
          </w:tcPr>
          <w:p w14:paraId="2E9445FE" w14:textId="7C74A189" w:rsidR="37669E83" w:rsidRDefault="37669E83" w:rsidP="37669E83">
            <w:pPr>
              <w:spacing w:before="0" w:after="0"/>
              <w:ind w:left="0"/>
            </w:pPr>
            <w:r>
              <w:t>Support Staff Partnership Forum</w:t>
            </w:r>
          </w:p>
        </w:tc>
        <w:tc>
          <w:tcPr>
            <w:tcW w:w="1866" w:type="dxa"/>
          </w:tcPr>
          <w:p w14:paraId="7904377C" w14:textId="2D7B6A00" w:rsidR="37669E83" w:rsidRDefault="37669E83" w:rsidP="37669E83">
            <w:pPr>
              <w:spacing w:before="0" w:after="0"/>
              <w:ind w:left="0"/>
            </w:pPr>
            <w:r>
              <w:t>Establish communication channels and reporting arrangements</w:t>
            </w:r>
          </w:p>
        </w:tc>
        <w:tc>
          <w:tcPr>
            <w:tcW w:w="1866" w:type="dxa"/>
          </w:tcPr>
          <w:p w14:paraId="2B3AE910" w14:textId="0E05BBB3" w:rsidR="37669E83" w:rsidRDefault="37669E83" w:rsidP="37669E83">
            <w:pPr>
              <w:spacing w:before="0" w:after="0"/>
              <w:ind w:left="0"/>
            </w:pPr>
            <w:r>
              <w:t>July 2026</w:t>
            </w:r>
          </w:p>
        </w:tc>
        <w:tc>
          <w:tcPr>
            <w:tcW w:w="1866" w:type="dxa"/>
          </w:tcPr>
          <w:p w14:paraId="402AD729" w14:textId="02A09B97" w:rsidR="5B4BF70F" w:rsidRDefault="5B4BF70F" w:rsidP="37669E83">
            <w:pPr>
              <w:spacing w:before="0" w:after="0"/>
              <w:ind w:left="0"/>
            </w:pPr>
            <w:r>
              <w:t>Comms</w:t>
            </w:r>
          </w:p>
          <w:p w14:paraId="7312ACF3" w14:textId="69000DC8" w:rsidR="37669E83" w:rsidRDefault="37669E83" w:rsidP="37669E83">
            <w:pPr>
              <w:spacing w:before="0" w:after="0"/>
              <w:ind w:left="0"/>
            </w:pPr>
          </w:p>
        </w:tc>
        <w:tc>
          <w:tcPr>
            <w:tcW w:w="1866" w:type="dxa"/>
          </w:tcPr>
          <w:p w14:paraId="65D6E34C" w14:textId="32D6CBCF" w:rsidR="37669E83" w:rsidRDefault="37669E83" w:rsidP="37669E83">
            <w:pPr>
              <w:spacing w:before="0" w:after="0"/>
              <w:ind w:left="0"/>
            </w:pPr>
            <w:r>
              <w:t>Forum updates published</w:t>
            </w:r>
          </w:p>
        </w:tc>
      </w:tr>
      <w:tr w:rsidR="37669E83" w14:paraId="02CF1D21" w14:textId="77777777" w:rsidTr="37669E83">
        <w:trPr>
          <w:trHeight w:val="300"/>
        </w:trPr>
        <w:tc>
          <w:tcPr>
            <w:tcW w:w="1866" w:type="dxa"/>
          </w:tcPr>
          <w:p w14:paraId="28A2868E" w14:textId="6196E09A" w:rsidR="37669E83" w:rsidRDefault="37669E83" w:rsidP="37669E83">
            <w:pPr>
              <w:spacing w:before="0" w:after="0"/>
              <w:ind w:left="0"/>
            </w:pPr>
            <w:r>
              <w:t>Support staff networks</w:t>
            </w:r>
          </w:p>
        </w:tc>
        <w:tc>
          <w:tcPr>
            <w:tcW w:w="1866" w:type="dxa"/>
          </w:tcPr>
          <w:p w14:paraId="14ACB713" w14:textId="69772189" w:rsidR="37669E83" w:rsidRDefault="37669E83" w:rsidP="37669E83">
            <w:pPr>
              <w:spacing w:before="0" w:after="0"/>
              <w:ind w:left="0"/>
            </w:pPr>
            <w:r>
              <w:t>Promote network activity and opportunities for involvement</w:t>
            </w:r>
          </w:p>
        </w:tc>
        <w:tc>
          <w:tcPr>
            <w:tcW w:w="1866" w:type="dxa"/>
          </w:tcPr>
          <w:p w14:paraId="7F23A6DC" w14:textId="2B585241" w:rsidR="37669E83" w:rsidRDefault="37669E83" w:rsidP="37669E83">
            <w:pPr>
              <w:spacing w:before="0" w:after="0"/>
              <w:ind w:left="0"/>
            </w:pPr>
            <w:r>
              <w:t>Monthly</w:t>
            </w:r>
          </w:p>
        </w:tc>
        <w:tc>
          <w:tcPr>
            <w:tcW w:w="1866" w:type="dxa"/>
          </w:tcPr>
          <w:p w14:paraId="6E1AD036" w14:textId="02A09B97" w:rsidR="37669E83" w:rsidRDefault="37669E83" w:rsidP="37669E83">
            <w:pPr>
              <w:spacing w:before="0" w:after="0"/>
              <w:ind w:left="0"/>
            </w:pPr>
            <w:r>
              <w:t>Comms</w:t>
            </w:r>
          </w:p>
        </w:tc>
        <w:tc>
          <w:tcPr>
            <w:tcW w:w="1866" w:type="dxa"/>
          </w:tcPr>
          <w:p w14:paraId="12069871" w14:textId="52BB945D" w:rsidR="37669E83" w:rsidRDefault="37669E83" w:rsidP="37669E83">
            <w:pPr>
              <w:spacing w:before="0" w:after="0"/>
              <w:ind w:left="0"/>
            </w:pPr>
            <w:r>
              <w:t>Increased network participation</w:t>
            </w:r>
          </w:p>
        </w:tc>
      </w:tr>
      <w:tr w:rsidR="37669E83" w14:paraId="54E2DE4E" w14:textId="77777777" w:rsidTr="37669E83">
        <w:trPr>
          <w:trHeight w:val="300"/>
        </w:trPr>
        <w:tc>
          <w:tcPr>
            <w:tcW w:w="1866" w:type="dxa"/>
          </w:tcPr>
          <w:p w14:paraId="0EBE8F08" w14:textId="2E91EBA7" w:rsidR="37669E83" w:rsidRDefault="37669E83" w:rsidP="37669E83">
            <w:pPr>
              <w:spacing w:before="0" w:after="0"/>
              <w:ind w:left="0"/>
            </w:pPr>
            <w:r>
              <w:t>Improve feedback loops</w:t>
            </w:r>
          </w:p>
        </w:tc>
        <w:tc>
          <w:tcPr>
            <w:tcW w:w="1866" w:type="dxa"/>
          </w:tcPr>
          <w:p w14:paraId="08A930CC" w14:textId="09F31CFD" w:rsidR="37669E83" w:rsidRDefault="37669E83" w:rsidP="37669E83">
            <w:pPr>
              <w:spacing w:before="0" w:after="0"/>
              <w:ind w:left="0"/>
            </w:pPr>
            <w:r>
              <w:t xml:space="preserve">Publish "You </w:t>
            </w:r>
            <w:r w:rsidR="5E757D5E">
              <w:t xml:space="preserve">said, </w:t>
            </w:r>
            <w:r>
              <w:t xml:space="preserve">we </w:t>
            </w:r>
            <w:r w:rsidR="02B96DD6">
              <w:t>listened</w:t>
            </w:r>
            <w:r>
              <w:t>" updates</w:t>
            </w:r>
          </w:p>
        </w:tc>
        <w:tc>
          <w:tcPr>
            <w:tcW w:w="1866" w:type="dxa"/>
          </w:tcPr>
          <w:p w14:paraId="3081F008" w14:textId="4120C406" w:rsidR="37669E83" w:rsidRDefault="37669E83" w:rsidP="37669E83">
            <w:pPr>
              <w:spacing w:before="0" w:after="0"/>
              <w:ind w:left="0"/>
            </w:pPr>
            <w:r>
              <w:t>Quarterly</w:t>
            </w:r>
          </w:p>
        </w:tc>
        <w:tc>
          <w:tcPr>
            <w:tcW w:w="1866" w:type="dxa"/>
          </w:tcPr>
          <w:p w14:paraId="4622EF2B" w14:textId="0B5D9667" w:rsidR="37669E83" w:rsidRDefault="37669E83" w:rsidP="37669E83">
            <w:pPr>
              <w:spacing w:before="0" w:after="0"/>
              <w:ind w:left="0"/>
            </w:pPr>
            <w:r>
              <w:t>Comms</w:t>
            </w:r>
          </w:p>
        </w:tc>
        <w:tc>
          <w:tcPr>
            <w:tcW w:w="1866" w:type="dxa"/>
          </w:tcPr>
          <w:p w14:paraId="36FC6DBB" w14:textId="618F3C31" w:rsidR="37669E83" w:rsidRDefault="37669E83" w:rsidP="37669E83">
            <w:pPr>
              <w:spacing w:before="0" w:after="0"/>
              <w:ind w:left="0"/>
            </w:pPr>
            <w:r>
              <w:t>Four updates published</w:t>
            </w:r>
          </w:p>
        </w:tc>
      </w:tr>
      <w:tr w:rsidR="37669E83" w14:paraId="7F47F654" w14:textId="77777777" w:rsidTr="37669E83">
        <w:trPr>
          <w:trHeight w:val="300"/>
        </w:trPr>
        <w:tc>
          <w:tcPr>
            <w:tcW w:w="1866" w:type="dxa"/>
          </w:tcPr>
          <w:p w14:paraId="7AF4211E" w14:textId="694950C2" w:rsidR="37669E83" w:rsidRDefault="37669E83" w:rsidP="37669E83">
            <w:pPr>
              <w:spacing w:before="0" w:after="0"/>
              <w:ind w:left="0"/>
            </w:pPr>
            <w:r>
              <w:t>Increase staff involvement</w:t>
            </w:r>
          </w:p>
        </w:tc>
        <w:tc>
          <w:tcPr>
            <w:tcW w:w="1866" w:type="dxa"/>
          </w:tcPr>
          <w:p w14:paraId="2A0B6417" w14:textId="20135496" w:rsidR="37669E83" w:rsidRDefault="37669E83" w:rsidP="37669E83">
            <w:pPr>
              <w:spacing w:before="0" w:after="0"/>
              <w:ind w:left="0"/>
            </w:pPr>
            <w:r>
              <w:t>Staff consultation and engagement activity on major organisational changes</w:t>
            </w:r>
          </w:p>
        </w:tc>
        <w:tc>
          <w:tcPr>
            <w:tcW w:w="1866" w:type="dxa"/>
          </w:tcPr>
          <w:p w14:paraId="316AF591" w14:textId="7AC0F387" w:rsidR="37669E83" w:rsidRDefault="37669E83" w:rsidP="37669E83">
            <w:pPr>
              <w:spacing w:before="0" w:after="0"/>
              <w:ind w:left="0"/>
            </w:pPr>
            <w:r>
              <w:t>Ongoing</w:t>
            </w:r>
          </w:p>
        </w:tc>
        <w:tc>
          <w:tcPr>
            <w:tcW w:w="1866" w:type="dxa"/>
          </w:tcPr>
          <w:p w14:paraId="5A2F129B" w14:textId="02A09B97" w:rsidR="37241BC0" w:rsidRDefault="37241BC0" w:rsidP="37669E83">
            <w:pPr>
              <w:spacing w:before="0" w:after="0"/>
              <w:ind w:left="0"/>
            </w:pPr>
            <w:r>
              <w:t>Comms</w:t>
            </w:r>
          </w:p>
          <w:p w14:paraId="76984413" w14:textId="47ACFC24" w:rsidR="37669E83" w:rsidRDefault="37669E83" w:rsidP="37669E83">
            <w:pPr>
              <w:spacing w:before="0" w:after="0"/>
              <w:ind w:left="0"/>
            </w:pPr>
            <w:r>
              <w:t xml:space="preserve"> / OD</w:t>
            </w:r>
          </w:p>
        </w:tc>
        <w:tc>
          <w:tcPr>
            <w:tcW w:w="1866" w:type="dxa"/>
          </w:tcPr>
          <w:p w14:paraId="6C4958DF" w14:textId="51E462FF" w:rsidR="37669E83" w:rsidRDefault="37669E83" w:rsidP="37669E83">
            <w:pPr>
              <w:spacing w:before="0" w:after="0"/>
              <w:ind w:left="0"/>
            </w:pPr>
            <w:r>
              <w:t>Participation targets achieved</w:t>
            </w:r>
          </w:p>
        </w:tc>
      </w:tr>
      <w:tr w:rsidR="37669E83" w14:paraId="561849AA" w14:textId="77777777" w:rsidTr="37669E83">
        <w:trPr>
          <w:trHeight w:val="300"/>
        </w:trPr>
        <w:tc>
          <w:tcPr>
            <w:tcW w:w="1866" w:type="dxa"/>
          </w:tcPr>
          <w:p w14:paraId="6B685825" w14:textId="1351E238" w:rsidR="37669E83" w:rsidRDefault="37669E83" w:rsidP="37669E83">
            <w:pPr>
              <w:spacing w:before="0" w:after="0"/>
              <w:ind w:left="0"/>
            </w:pPr>
            <w:r>
              <w:lastRenderedPageBreak/>
              <w:t>Gather organisational insight</w:t>
            </w:r>
          </w:p>
        </w:tc>
        <w:tc>
          <w:tcPr>
            <w:tcW w:w="1866" w:type="dxa"/>
          </w:tcPr>
          <w:p w14:paraId="17541903" w14:textId="5B6B3067" w:rsidR="37669E83" w:rsidRDefault="37669E83" w:rsidP="37669E83">
            <w:pPr>
              <w:spacing w:before="0" w:after="0"/>
              <w:ind w:left="0"/>
            </w:pPr>
            <w:r>
              <w:t>Analyse staff feedback themes and report findings</w:t>
            </w:r>
          </w:p>
        </w:tc>
        <w:tc>
          <w:tcPr>
            <w:tcW w:w="1866" w:type="dxa"/>
          </w:tcPr>
          <w:p w14:paraId="61086CFA" w14:textId="40892C67" w:rsidR="37669E83" w:rsidRDefault="37669E83" w:rsidP="37669E83">
            <w:pPr>
              <w:spacing w:before="0" w:after="0"/>
              <w:ind w:left="0"/>
            </w:pPr>
            <w:r>
              <w:t>Quarterly</w:t>
            </w:r>
          </w:p>
        </w:tc>
        <w:tc>
          <w:tcPr>
            <w:tcW w:w="1866" w:type="dxa"/>
          </w:tcPr>
          <w:p w14:paraId="243982EE" w14:textId="02A09B97" w:rsidR="09D4DEB0" w:rsidRDefault="09D4DEB0" w:rsidP="37669E83">
            <w:pPr>
              <w:spacing w:before="0" w:after="0"/>
              <w:ind w:left="0"/>
            </w:pPr>
            <w:r>
              <w:t>Comms</w:t>
            </w:r>
          </w:p>
          <w:p w14:paraId="71281B1B" w14:textId="07AA051E" w:rsidR="37669E83" w:rsidRDefault="37669E83" w:rsidP="37669E83">
            <w:pPr>
              <w:spacing w:before="0" w:after="0"/>
              <w:ind w:left="0"/>
            </w:pPr>
            <w:r>
              <w:t xml:space="preserve"> / OD</w:t>
            </w:r>
          </w:p>
        </w:tc>
        <w:tc>
          <w:tcPr>
            <w:tcW w:w="1866" w:type="dxa"/>
          </w:tcPr>
          <w:p w14:paraId="6FB85830" w14:textId="546C643A" w:rsidR="37669E83" w:rsidRDefault="37669E83" w:rsidP="37669E83">
            <w:pPr>
              <w:spacing w:before="0" w:after="0"/>
              <w:ind w:left="0"/>
            </w:pPr>
            <w:r>
              <w:t>Quarterly insight reports produced</w:t>
            </w:r>
          </w:p>
        </w:tc>
      </w:tr>
    </w:tbl>
    <w:p w14:paraId="173AE9AF" w14:textId="64D5CA36" w:rsidR="00096D17" w:rsidRPr="00CD0FCE" w:rsidRDefault="00096D17" w:rsidP="37669E83"/>
    <w:p w14:paraId="0DE7CEA6" w14:textId="55B2F694" w:rsidR="00096D17" w:rsidRPr="00CD0FCE" w:rsidRDefault="00096D17" w:rsidP="37669E83">
      <w:pPr>
        <w:ind w:left="0"/>
        <w:rPr>
          <w:b/>
          <w:bCs/>
        </w:rPr>
      </w:pPr>
    </w:p>
    <w:p w14:paraId="29AE2D0C" w14:textId="02CF6525" w:rsidR="00096D17" w:rsidRPr="00CD0FCE" w:rsidRDefault="00096D17" w:rsidP="37669E83">
      <w:pPr>
        <w:ind w:left="0"/>
        <w:rPr>
          <w:b/>
          <w:bCs/>
        </w:rPr>
      </w:pPr>
    </w:p>
    <w:p w14:paraId="04A377FA" w14:textId="68D21630" w:rsidR="00096D17" w:rsidRPr="00CD0FCE" w:rsidRDefault="0D021437" w:rsidP="37669E83">
      <w:pPr>
        <w:ind w:left="0"/>
        <w:rPr>
          <w:b/>
          <w:bCs/>
        </w:rPr>
      </w:pPr>
      <w:r w:rsidRPr="37669E83">
        <w:rPr>
          <w:b/>
          <w:bCs/>
        </w:rPr>
        <w:t>Priority 4: Modern and effective communication channels</w:t>
      </w: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1865"/>
        <w:gridCol w:w="1866"/>
        <w:gridCol w:w="1864"/>
        <w:gridCol w:w="1862"/>
        <w:gridCol w:w="1865"/>
      </w:tblGrid>
      <w:tr w:rsidR="37669E83" w14:paraId="23BA7E58" w14:textId="77777777" w:rsidTr="37669E83">
        <w:trPr>
          <w:trHeight w:val="300"/>
        </w:trPr>
        <w:tc>
          <w:tcPr>
            <w:tcW w:w="1866" w:type="dxa"/>
            <w:shd w:val="clear" w:color="auto" w:fill="005EB8" w:themeFill="accent2"/>
          </w:tcPr>
          <w:p w14:paraId="7DF04895" w14:textId="3AE1A9EA" w:rsidR="37669E83" w:rsidRDefault="37669E83" w:rsidP="37669E83">
            <w:pPr>
              <w:spacing w:before="0" w:after="0"/>
              <w:ind w:left="0"/>
              <w:jc w:val="center"/>
              <w:rPr>
                <w:b/>
                <w:bCs/>
                <w:color w:val="FFFFFF" w:themeColor="background1"/>
              </w:rPr>
            </w:pPr>
            <w:r w:rsidRPr="37669E83">
              <w:rPr>
                <w:b/>
                <w:bCs/>
                <w:color w:val="FFFFFF" w:themeColor="background1"/>
              </w:rPr>
              <w:t>Objective</w:t>
            </w:r>
          </w:p>
        </w:tc>
        <w:tc>
          <w:tcPr>
            <w:tcW w:w="1866" w:type="dxa"/>
            <w:shd w:val="clear" w:color="auto" w:fill="005EB8" w:themeFill="accent2"/>
          </w:tcPr>
          <w:p w14:paraId="7AE4B14D" w14:textId="3F0341C2" w:rsidR="37669E83" w:rsidRDefault="37669E83" w:rsidP="37669E83">
            <w:pPr>
              <w:spacing w:before="0" w:after="0"/>
              <w:ind w:left="0"/>
              <w:jc w:val="center"/>
              <w:rPr>
                <w:b/>
                <w:bCs/>
                <w:color w:val="FFFFFF" w:themeColor="background1"/>
              </w:rPr>
            </w:pPr>
            <w:r w:rsidRPr="37669E83">
              <w:rPr>
                <w:b/>
                <w:bCs/>
                <w:color w:val="FFFFFF" w:themeColor="background1"/>
              </w:rPr>
              <w:t>Activity</w:t>
            </w:r>
          </w:p>
        </w:tc>
        <w:tc>
          <w:tcPr>
            <w:tcW w:w="1866" w:type="dxa"/>
            <w:shd w:val="clear" w:color="auto" w:fill="005EB8" w:themeFill="accent2"/>
          </w:tcPr>
          <w:p w14:paraId="741B4D84" w14:textId="687C4BCC" w:rsidR="37669E83" w:rsidRDefault="37669E83" w:rsidP="37669E83">
            <w:pPr>
              <w:spacing w:before="0" w:after="0"/>
              <w:ind w:left="0"/>
              <w:jc w:val="center"/>
              <w:rPr>
                <w:b/>
                <w:bCs/>
                <w:color w:val="FFFFFF" w:themeColor="background1"/>
              </w:rPr>
            </w:pPr>
            <w:r w:rsidRPr="37669E83">
              <w:rPr>
                <w:b/>
                <w:bCs/>
                <w:color w:val="FFFFFF" w:themeColor="background1"/>
              </w:rPr>
              <w:t>Timeline</w:t>
            </w:r>
          </w:p>
        </w:tc>
        <w:tc>
          <w:tcPr>
            <w:tcW w:w="1866" w:type="dxa"/>
            <w:shd w:val="clear" w:color="auto" w:fill="005EB8" w:themeFill="accent2"/>
          </w:tcPr>
          <w:p w14:paraId="05A8C048" w14:textId="62E7F5A3" w:rsidR="37669E83" w:rsidRDefault="37669E83" w:rsidP="37669E83">
            <w:pPr>
              <w:spacing w:before="0" w:after="0"/>
              <w:ind w:left="0"/>
              <w:jc w:val="center"/>
              <w:rPr>
                <w:b/>
                <w:bCs/>
                <w:color w:val="FFFFFF" w:themeColor="background1"/>
              </w:rPr>
            </w:pPr>
            <w:r w:rsidRPr="37669E83">
              <w:rPr>
                <w:b/>
                <w:bCs/>
                <w:color w:val="FFFFFF" w:themeColor="background1"/>
              </w:rPr>
              <w:t>Lead</w:t>
            </w:r>
          </w:p>
        </w:tc>
        <w:tc>
          <w:tcPr>
            <w:tcW w:w="1866" w:type="dxa"/>
            <w:shd w:val="clear" w:color="auto" w:fill="005EB8" w:themeFill="accent2"/>
          </w:tcPr>
          <w:p w14:paraId="7AF796F6" w14:textId="537CBE04" w:rsidR="37669E83" w:rsidRDefault="37669E83" w:rsidP="37669E83">
            <w:pPr>
              <w:spacing w:before="0" w:after="0"/>
              <w:ind w:left="0"/>
              <w:jc w:val="center"/>
              <w:rPr>
                <w:b/>
                <w:bCs/>
                <w:color w:val="FFFFFF" w:themeColor="background1"/>
              </w:rPr>
            </w:pPr>
            <w:r w:rsidRPr="37669E83">
              <w:rPr>
                <w:b/>
                <w:bCs/>
                <w:color w:val="FFFFFF" w:themeColor="background1"/>
              </w:rPr>
              <w:t>Success measure</w:t>
            </w:r>
          </w:p>
        </w:tc>
      </w:tr>
      <w:tr w:rsidR="37669E83" w14:paraId="7074D8FB" w14:textId="77777777" w:rsidTr="37669E83">
        <w:trPr>
          <w:trHeight w:val="300"/>
        </w:trPr>
        <w:tc>
          <w:tcPr>
            <w:tcW w:w="1866" w:type="dxa"/>
          </w:tcPr>
          <w:p w14:paraId="4FA68A36" w14:textId="524127E4" w:rsidR="37669E83" w:rsidRDefault="37669E83" w:rsidP="37669E83">
            <w:pPr>
              <w:spacing w:before="0" w:after="0"/>
              <w:ind w:left="0"/>
            </w:pPr>
            <w:r>
              <w:t>Develop intranet as primary staff hub</w:t>
            </w:r>
          </w:p>
        </w:tc>
        <w:tc>
          <w:tcPr>
            <w:tcW w:w="1866" w:type="dxa"/>
          </w:tcPr>
          <w:p w14:paraId="5F7E5CEF" w14:textId="41A8D2C0" w:rsidR="37669E83" w:rsidRDefault="37669E83" w:rsidP="37669E83">
            <w:pPr>
              <w:spacing w:before="0" w:after="0"/>
              <w:ind w:left="0"/>
            </w:pPr>
            <w:r>
              <w:t>Deliver Phase 2 intranet improvements</w:t>
            </w:r>
          </w:p>
        </w:tc>
        <w:tc>
          <w:tcPr>
            <w:tcW w:w="1866" w:type="dxa"/>
          </w:tcPr>
          <w:p w14:paraId="77A21DA3" w14:textId="131A8A41" w:rsidR="37669E83" w:rsidRDefault="37669E83" w:rsidP="37669E83">
            <w:pPr>
              <w:spacing w:before="0" w:after="0"/>
              <w:ind w:left="0"/>
            </w:pPr>
            <w:r>
              <w:t>2026/27</w:t>
            </w:r>
          </w:p>
        </w:tc>
        <w:tc>
          <w:tcPr>
            <w:tcW w:w="1866" w:type="dxa"/>
          </w:tcPr>
          <w:p w14:paraId="34854272" w14:textId="02A09B97" w:rsidR="2A9489E7" w:rsidRDefault="2A9489E7" w:rsidP="37669E83">
            <w:pPr>
              <w:spacing w:before="0" w:after="0"/>
              <w:ind w:left="0"/>
            </w:pPr>
            <w:r>
              <w:t>Comms</w:t>
            </w:r>
          </w:p>
          <w:p w14:paraId="0631B4D0" w14:textId="76E80D8B" w:rsidR="37669E83" w:rsidRDefault="37669E83" w:rsidP="37669E83">
            <w:pPr>
              <w:spacing w:before="0" w:after="0"/>
              <w:ind w:left="0"/>
            </w:pPr>
          </w:p>
          <w:p w14:paraId="14893B00" w14:textId="52B1B99E" w:rsidR="37669E83" w:rsidRDefault="37669E83" w:rsidP="37669E83">
            <w:pPr>
              <w:spacing w:before="0" w:after="0"/>
              <w:ind w:left="0"/>
            </w:pPr>
          </w:p>
        </w:tc>
        <w:tc>
          <w:tcPr>
            <w:tcW w:w="1866" w:type="dxa"/>
          </w:tcPr>
          <w:p w14:paraId="57DE16CC" w14:textId="70D14CF1" w:rsidR="37669E83" w:rsidRDefault="37669E83" w:rsidP="37669E83">
            <w:pPr>
              <w:spacing w:before="0" w:after="0"/>
              <w:ind w:left="0"/>
            </w:pPr>
            <w:r>
              <w:t>Improvement programme completed</w:t>
            </w:r>
          </w:p>
        </w:tc>
      </w:tr>
      <w:tr w:rsidR="37669E83" w14:paraId="13717BAF" w14:textId="77777777" w:rsidTr="37669E83">
        <w:trPr>
          <w:trHeight w:val="300"/>
        </w:trPr>
        <w:tc>
          <w:tcPr>
            <w:tcW w:w="1866" w:type="dxa"/>
          </w:tcPr>
          <w:p w14:paraId="2B75A324" w14:textId="24CCAAA8" w:rsidR="37669E83" w:rsidRDefault="37669E83" w:rsidP="37669E83">
            <w:pPr>
              <w:spacing w:before="0" w:after="0"/>
              <w:ind w:left="0"/>
            </w:pPr>
            <w:r>
              <w:t>Improve intranet content governance</w:t>
            </w:r>
          </w:p>
        </w:tc>
        <w:tc>
          <w:tcPr>
            <w:tcW w:w="1866" w:type="dxa"/>
          </w:tcPr>
          <w:p w14:paraId="3B0B059D" w14:textId="093655E4" w:rsidR="37669E83" w:rsidRDefault="37669E83" w:rsidP="37669E83">
            <w:pPr>
              <w:spacing w:before="0" w:after="0"/>
              <w:ind w:left="0"/>
            </w:pPr>
            <w:r>
              <w:t>Introduce content standards and ownership model</w:t>
            </w:r>
          </w:p>
        </w:tc>
        <w:tc>
          <w:tcPr>
            <w:tcW w:w="1866" w:type="dxa"/>
          </w:tcPr>
          <w:p w14:paraId="18ADDB0B" w14:textId="55C9C7D6" w:rsidR="37669E83" w:rsidRDefault="37669E83" w:rsidP="37669E83">
            <w:pPr>
              <w:spacing w:before="0" w:after="0"/>
              <w:ind w:left="0"/>
            </w:pPr>
            <w:r>
              <w:t>September 2026</w:t>
            </w:r>
          </w:p>
        </w:tc>
        <w:tc>
          <w:tcPr>
            <w:tcW w:w="1866" w:type="dxa"/>
          </w:tcPr>
          <w:p w14:paraId="7F916382" w14:textId="02A09B97" w:rsidR="4C46B2FB" w:rsidRDefault="4C46B2FB" w:rsidP="37669E83">
            <w:pPr>
              <w:spacing w:before="0" w:after="0"/>
              <w:ind w:left="0"/>
            </w:pPr>
            <w:r>
              <w:t>Comms</w:t>
            </w:r>
          </w:p>
          <w:p w14:paraId="7F4352C4" w14:textId="171FB30A" w:rsidR="37669E83" w:rsidRDefault="37669E83" w:rsidP="37669E83">
            <w:pPr>
              <w:spacing w:before="0" w:after="0"/>
              <w:ind w:left="0"/>
            </w:pPr>
          </w:p>
        </w:tc>
        <w:tc>
          <w:tcPr>
            <w:tcW w:w="1866" w:type="dxa"/>
          </w:tcPr>
          <w:p w14:paraId="7364C89B" w14:textId="6CFD2930" w:rsidR="37669E83" w:rsidRDefault="37669E83" w:rsidP="37669E83">
            <w:pPr>
              <w:spacing w:before="0" w:after="0"/>
              <w:ind w:left="0"/>
            </w:pPr>
            <w:r>
              <w:t>Governance framework agreed</w:t>
            </w:r>
          </w:p>
        </w:tc>
      </w:tr>
      <w:tr w:rsidR="37669E83" w14:paraId="2C2E141C" w14:textId="77777777" w:rsidTr="37669E83">
        <w:trPr>
          <w:trHeight w:val="300"/>
        </w:trPr>
        <w:tc>
          <w:tcPr>
            <w:tcW w:w="1866" w:type="dxa"/>
          </w:tcPr>
          <w:p w14:paraId="64C02EC4" w14:textId="7037FD1C" w:rsidR="37669E83" w:rsidRDefault="37669E83" w:rsidP="37669E83">
            <w:pPr>
              <w:spacing w:before="0" w:after="0"/>
              <w:ind w:left="0"/>
            </w:pPr>
            <w:r>
              <w:t>Strengthen staff bulletin</w:t>
            </w:r>
          </w:p>
        </w:tc>
        <w:tc>
          <w:tcPr>
            <w:tcW w:w="1866" w:type="dxa"/>
          </w:tcPr>
          <w:p w14:paraId="493BD214" w14:textId="48CA7DEE" w:rsidR="37669E83" w:rsidRDefault="37669E83" w:rsidP="37669E83">
            <w:pPr>
              <w:spacing w:before="0" w:after="0"/>
              <w:ind w:left="0"/>
            </w:pPr>
            <w:r>
              <w:t>Review content structure and effectiveness</w:t>
            </w:r>
          </w:p>
        </w:tc>
        <w:tc>
          <w:tcPr>
            <w:tcW w:w="1866" w:type="dxa"/>
          </w:tcPr>
          <w:p w14:paraId="038CCA69" w14:textId="3B0CCF07" w:rsidR="37669E83" w:rsidRDefault="37669E83" w:rsidP="37669E83">
            <w:pPr>
              <w:spacing w:before="0" w:after="0"/>
              <w:ind w:left="0"/>
            </w:pPr>
            <w:r>
              <w:t>August 2026</w:t>
            </w:r>
          </w:p>
        </w:tc>
        <w:tc>
          <w:tcPr>
            <w:tcW w:w="1866" w:type="dxa"/>
          </w:tcPr>
          <w:p w14:paraId="33E77DC5" w14:textId="02A09B97" w:rsidR="4C46B2FB" w:rsidRDefault="4C46B2FB" w:rsidP="37669E83">
            <w:pPr>
              <w:spacing w:before="0" w:after="0"/>
              <w:ind w:left="0"/>
            </w:pPr>
            <w:r>
              <w:t>Comms</w:t>
            </w:r>
          </w:p>
          <w:p w14:paraId="2886648E" w14:textId="73699C61" w:rsidR="37669E83" w:rsidRDefault="37669E83" w:rsidP="37669E83">
            <w:pPr>
              <w:spacing w:before="0" w:after="0"/>
              <w:ind w:left="0"/>
            </w:pPr>
          </w:p>
        </w:tc>
        <w:tc>
          <w:tcPr>
            <w:tcW w:w="1866" w:type="dxa"/>
          </w:tcPr>
          <w:p w14:paraId="577EE615" w14:textId="461C079D" w:rsidR="37669E83" w:rsidRDefault="37669E83" w:rsidP="37669E83">
            <w:pPr>
              <w:spacing w:before="0" w:after="0"/>
              <w:ind w:left="0"/>
            </w:pPr>
            <w:r>
              <w:t>Open rate maintained above 60%</w:t>
            </w:r>
          </w:p>
        </w:tc>
      </w:tr>
      <w:tr w:rsidR="37669E83" w14:paraId="340C2B16" w14:textId="77777777" w:rsidTr="37669E83">
        <w:trPr>
          <w:trHeight w:val="300"/>
        </w:trPr>
        <w:tc>
          <w:tcPr>
            <w:tcW w:w="1866" w:type="dxa"/>
          </w:tcPr>
          <w:p w14:paraId="45A7744E" w14:textId="03857026" w:rsidR="37669E83" w:rsidRDefault="37669E83" w:rsidP="37669E83">
            <w:pPr>
              <w:spacing w:before="0" w:after="0"/>
              <w:ind w:left="0"/>
            </w:pPr>
            <w:r>
              <w:t>Deliver regular organisational updates</w:t>
            </w:r>
          </w:p>
        </w:tc>
        <w:tc>
          <w:tcPr>
            <w:tcW w:w="1866" w:type="dxa"/>
          </w:tcPr>
          <w:p w14:paraId="31DE5AC8" w14:textId="57DDC368" w:rsidR="37669E83" w:rsidRDefault="37669E83" w:rsidP="37669E83">
            <w:pPr>
              <w:spacing w:before="0" w:after="0"/>
              <w:ind w:left="0"/>
            </w:pPr>
            <w:r>
              <w:t>Publish staff bulletin</w:t>
            </w:r>
          </w:p>
        </w:tc>
        <w:tc>
          <w:tcPr>
            <w:tcW w:w="1866" w:type="dxa"/>
          </w:tcPr>
          <w:p w14:paraId="4AA7A331" w14:textId="04723AF0" w:rsidR="37669E83" w:rsidRDefault="37669E83" w:rsidP="37669E83">
            <w:pPr>
              <w:spacing w:before="0" w:after="0"/>
              <w:ind w:left="0"/>
            </w:pPr>
            <w:r>
              <w:t>Fortnightly</w:t>
            </w:r>
          </w:p>
        </w:tc>
        <w:tc>
          <w:tcPr>
            <w:tcW w:w="1866" w:type="dxa"/>
          </w:tcPr>
          <w:p w14:paraId="406E0DEC" w14:textId="02A09B97" w:rsidR="76E335F5" w:rsidRDefault="76E335F5" w:rsidP="37669E83">
            <w:pPr>
              <w:spacing w:before="0" w:after="0"/>
              <w:ind w:left="0"/>
            </w:pPr>
            <w:r>
              <w:t>Comms</w:t>
            </w:r>
          </w:p>
          <w:p w14:paraId="682E3339" w14:textId="32D0B432" w:rsidR="37669E83" w:rsidRDefault="37669E83" w:rsidP="37669E83">
            <w:pPr>
              <w:spacing w:before="0" w:after="0"/>
              <w:ind w:left="0"/>
            </w:pPr>
          </w:p>
        </w:tc>
        <w:tc>
          <w:tcPr>
            <w:tcW w:w="1866" w:type="dxa"/>
          </w:tcPr>
          <w:p w14:paraId="402152CF" w14:textId="23305C5B" w:rsidR="37669E83" w:rsidRDefault="37669E83" w:rsidP="37669E83">
            <w:pPr>
              <w:spacing w:before="0" w:after="0"/>
              <w:ind w:left="0"/>
            </w:pPr>
            <w:r>
              <w:t>Delivery maintained</w:t>
            </w:r>
          </w:p>
        </w:tc>
      </w:tr>
      <w:tr w:rsidR="37669E83" w14:paraId="1C439237" w14:textId="77777777" w:rsidTr="37669E83">
        <w:trPr>
          <w:trHeight w:val="300"/>
        </w:trPr>
        <w:tc>
          <w:tcPr>
            <w:tcW w:w="1866" w:type="dxa"/>
          </w:tcPr>
          <w:p w14:paraId="7C0AE066" w14:textId="3974359F" w:rsidR="37669E83" w:rsidRDefault="37669E83" w:rsidP="37669E83">
            <w:pPr>
              <w:spacing w:before="0" w:after="0"/>
              <w:ind w:left="0"/>
            </w:pPr>
            <w:r>
              <w:t>Improve channel performance</w:t>
            </w:r>
          </w:p>
        </w:tc>
        <w:tc>
          <w:tcPr>
            <w:tcW w:w="1866" w:type="dxa"/>
          </w:tcPr>
          <w:p w14:paraId="498017CF" w14:textId="33C99A71" w:rsidR="37669E83" w:rsidRDefault="37669E83" w:rsidP="37669E83">
            <w:pPr>
              <w:spacing w:before="0" w:after="0"/>
              <w:ind w:left="0"/>
            </w:pPr>
            <w:r>
              <w:t>Develop communication dashboard and reporting framework</w:t>
            </w:r>
          </w:p>
        </w:tc>
        <w:tc>
          <w:tcPr>
            <w:tcW w:w="1866" w:type="dxa"/>
          </w:tcPr>
          <w:p w14:paraId="1991DFAD" w14:textId="55762932" w:rsidR="37669E83" w:rsidRDefault="37669E83" w:rsidP="37669E83">
            <w:pPr>
              <w:spacing w:before="0" w:after="0"/>
              <w:ind w:left="0"/>
            </w:pPr>
            <w:r>
              <w:t>October 2026</w:t>
            </w:r>
          </w:p>
        </w:tc>
        <w:tc>
          <w:tcPr>
            <w:tcW w:w="1866" w:type="dxa"/>
          </w:tcPr>
          <w:p w14:paraId="3ADB7C8B" w14:textId="02A09B97" w:rsidR="471E7688" w:rsidRDefault="471E7688" w:rsidP="37669E83">
            <w:pPr>
              <w:spacing w:before="0" w:after="0"/>
              <w:ind w:left="0"/>
            </w:pPr>
            <w:r>
              <w:t>Comms</w:t>
            </w:r>
          </w:p>
          <w:p w14:paraId="3F825C8B" w14:textId="1C1A0A73" w:rsidR="37669E83" w:rsidRDefault="37669E83" w:rsidP="37669E83">
            <w:pPr>
              <w:spacing w:before="0" w:after="0"/>
            </w:pPr>
          </w:p>
        </w:tc>
        <w:tc>
          <w:tcPr>
            <w:tcW w:w="1866" w:type="dxa"/>
          </w:tcPr>
          <w:p w14:paraId="11C4C76B" w14:textId="54A645CE" w:rsidR="37669E83" w:rsidRDefault="37669E83" w:rsidP="37669E83">
            <w:pPr>
              <w:spacing w:before="0" w:after="0"/>
              <w:ind w:left="0"/>
            </w:pPr>
            <w:r>
              <w:t>Dashboard implemented</w:t>
            </w:r>
          </w:p>
        </w:tc>
      </w:tr>
      <w:tr w:rsidR="37669E83" w14:paraId="2F201972" w14:textId="77777777" w:rsidTr="37669E83">
        <w:trPr>
          <w:trHeight w:val="300"/>
        </w:trPr>
        <w:tc>
          <w:tcPr>
            <w:tcW w:w="1866" w:type="dxa"/>
          </w:tcPr>
          <w:p w14:paraId="2CE15D3A" w14:textId="266ADC08" w:rsidR="37669E83" w:rsidRDefault="37669E83" w:rsidP="37669E83">
            <w:pPr>
              <w:spacing w:before="0" w:after="0"/>
              <w:ind w:left="0"/>
            </w:pPr>
            <w:r>
              <w:t>Improve accessibility</w:t>
            </w:r>
          </w:p>
        </w:tc>
        <w:tc>
          <w:tcPr>
            <w:tcW w:w="1866" w:type="dxa"/>
          </w:tcPr>
          <w:p w14:paraId="3C5E565C" w14:textId="32E8C655" w:rsidR="37669E83" w:rsidRDefault="37669E83" w:rsidP="37669E83">
            <w:pPr>
              <w:spacing w:before="0" w:after="0"/>
              <w:ind w:left="0"/>
            </w:pPr>
            <w:r>
              <w:t>Ensure all internal communication channels meet accessibility standards</w:t>
            </w:r>
          </w:p>
        </w:tc>
        <w:tc>
          <w:tcPr>
            <w:tcW w:w="1866" w:type="dxa"/>
          </w:tcPr>
          <w:p w14:paraId="085B9F68" w14:textId="2CBADF72" w:rsidR="37669E83" w:rsidRDefault="37669E83" w:rsidP="37669E83">
            <w:pPr>
              <w:spacing w:before="0" w:after="0"/>
              <w:ind w:left="0"/>
            </w:pPr>
            <w:r>
              <w:t>Ongoing</w:t>
            </w:r>
          </w:p>
        </w:tc>
        <w:tc>
          <w:tcPr>
            <w:tcW w:w="1866" w:type="dxa"/>
          </w:tcPr>
          <w:p w14:paraId="5CB20E09" w14:textId="02A09B97" w:rsidR="26C53311" w:rsidRDefault="26C53311" w:rsidP="37669E83">
            <w:pPr>
              <w:spacing w:before="0" w:after="0"/>
              <w:ind w:left="0"/>
            </w:pPr>
            <w:r>
              <w:t>Comms</w:t>
            </w:r>
          </w:p>
          <w:p w14:paraId="657485FB" w14:textId="231C32B4" w:rsidR="37669E83" w:rsidRDefault="37669E83" w:rsidP="37669E83">
            <w:pPr>
              <w:spacing w:before="0" w:after="0"/>
              <w:ind w:left="0"/>
            </w:pPr>
          </w:p>
        </w:tc>
        <w:tc>
          <w:tcPr>
            <w:tcW w:w="1866" w:type="dxa"/>
          </w:tcPr>
          <w:p w14:paraId="2F5E9EBA" w14:textId="0AF200BC" w:rsidR="37669E83" w:rsidRDefault="37669E83" w:rsidP="37669E83">
            <w:pPr>
              <w:spacing w:before="0" w:after="0"/>
              <w:ind w:left="0"/>
            </w:pPr>
            <w:r>
              <w:t>Compliance maintained</w:t>
            </w:r>
          </w:p>
        </w:tc>
      </w:tr>
      <w:tr w:rsidR="37669E83" w14:paraId="370533B9" w14:textId="77777777" w:rsidTr="37669E83">
        <w:trPr>
          <w:trHeight w:val="300"/>
        </w:trPr>
        <w:tc>
          <w:tcPr>
            <w:tcW w:w="1866" w:type="dxa"/>
          </w:tcPr>
          <w:p w14:paraId="53233B56" w14:textId="4840AB79" w:rsidR="37669E83" w:rsidRDefault="37669E83" w:rsidP="37669E83">
            <w:pPr>
              <w:spacing w:before="0" w:after="0"/>
              <w:ind w:left="0"/>
            </w:pPr>
            <w:r>
              <w:t>Strengthen digital engagement</w:t>
            </w:r>
          </w:p>
        </w:tc>
        <w:tc>
          <w:tcPr>
            <w:tcW w:w="1866" w:type="dxa"/>
          </w:tcPr>
          <w:p w14:paraId="395287AE" w14:textId="1FDFDDCA" w:rsidR="37669E83" w:rsidRDefault="37669E83" w:rsidP="37669E83">
            <w:pPr>
              <w:spacing w:before="0" w:after="0"/>
              <w:ind w:left="0"/>
            </w:pPr>
            <w:r>
              <w:t>Increase use of Viva Engage and interactive content</w:t>
            </w:r>
          </w:p>
        </w:tc>
        <w:tc>
          <w:tcPr>
            <w:tcW w:w="1866" w:type="dxa"/>
          </w:tcPr>
          <w:p w14:paraId="39E03B86" w14:textId="68A21A47" w:rsidR="37669E83" w:rsidRDefault="37669E83" w:rsidP="37669E83">
            <w:pPr>
              <w:spacing w:before="0" w:after="0"/>
              <w:ind w:left="0"/>
            </w:pPr>
            <w:r>
              <w:t>Ongoing</w:t>
            </w:r>
          </w:p>
        </w:tc>
        <w:tc>
          <w:tcPr>
            <w:tcW w:w="1866" w:type="dxa"/>
          </w:tcPr>
          <w:p w14:paraId="75A95354" w14:textId="02A09B97" w:rsidR="356B98F0" w:rsidRDefault="356B98F0" w:rsidP="37669E83">
            <w:pPr>
              <w:spacing w:before="0" w:after="0"/>
              <w:ind w:left="0"/>
            </w:pPr>
            <w:r>
              <w:t>Comms</w:t>
            </w:r>
          </w:p>
          <w:p w14:paraId="5C1704C3" w14:textId="60593D43" w:rsidR="37669E83" w:rsidRDefault="37669E83" w:rsidP="37669E83">
            <w:pPr>
              <w:spacing w:before="0" w:after="0"/>
              <w:ind w:left="0"/>
            </w:pPr>
          </w:p>
        </w:tc>
        <w:tc>
          <w:tcPr>
            <w:tcW w:w="1866" w:type="dxa"/>
          </w:tcPr>
          <w:p w14:paraId="60369241" w14:textId="26F72B98" w:rsidR="37669E83" w:rsidRDefault="37669E83" w:rsidP="37669E83">
            <w:pPr>
              <w:spacing w:before="0" w:after="0"/>
              <w:ind w:left="0"/>
            </w:pPr>
            <w:r>
              <w:t>Engagement increases year-on-year</w:t>
            </w:r>
          </w:p>
        </w:tc>
      </w:tr>
    </w:tbl>
    <w:p w14:paraId="522F7FF8" w14:textId="463623E5" w:rsidR="00096D17" w:rsidRPr="00CD0FCE" w:rsidRDefault="00096D17" w:rsidP="37669E83">
      <w:pPr>
        <w:ind w:left="0"/>
        <w:rPr>
          <w:b/>
          <w:bCs/>
        </w:rPr>
      </w:pPr>
    </w:p>
    <w:p w14:paraId="4D91438D" w14:textId="1D3A6C7B" w:rsidR="00096D17" w:rsidRPr="00CD0FCE" w:rsidRDefault="00096D17" w:rsidP="37669E83">
      <w:pPr>
        <w:ind w:left="0"/>
      </w:pPr>
    </w:p>
    <w:p w14:paraId="3A688308" w14:textId="51014BAC" w:rsidR="00096D17" w:rsidRPr="00CD0FCE" w:rsidRDefault="00096D17" w:rsidP="37669E83">
      <w:pPr>
        <w:ind w:left="0"/>
      </w:pPr>
    </w:p>
    <w:sectPr w:rsidR="00096D17" w:rsidRPr="00CD0FCE" w:rsidSect="0087051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2" w:right="1440" w:bottom="1702" w:left="1134" w:header="1111" w:footer="64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6329A" w14:textId="77777777" w:rsidR="007576AE" w:rsidRDefault="007576AE" w:rsidP="00EB783D">
      <w:pPr>
        <w:spacing w:before="0" w:after="0"/>
      </w:pPr>
      <w:r>
        <w:separator/>
      </w:r>
    </w:p>
  </w:endnote>
  <w:endnote w:type="continuationSeparator" w:id="0">
    <w:p w14:paraId="5F5AD191" w14:textId="77777777" w:rsidR="007576AE" w:rsidRDefault="007576AE" w:rsidP="00EB783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81C85" w14:textId="77777777" w:rsidR="006B036E" w:rsidRDefault="006B03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44702" w14:textId="1B3CFBFE" w:rsidR="37669E83" w:rsidRDefault="37669E83" w:rsidP="37669E83">
    <w:pPr>
      <w:pStyle w:val="Footer"/>
      <w:spacing w:line="259" w:lineRule="auto"/>
      <w:ind w:left="0"/>
    </w:pPr>
    <w:r w:rsidRPr="37669E83">
      <w:rPr>
        <w:i/>
        <w:iCs/>
        <w:sz w:val="20"/>
        <w:szCs w:val="20"/>
      </w:rPr>
      <w:t>June 2026</w:t>
    </w:r>
  </w:p>
  <w:p w14:paraId="78228FF8" w14:textId="0AD049D9" w:rsidR="00EB783D" w:rsidRPr="00CA4E8D" w:rsidRDefault="007576AE" w:rsidP="005A5663">
    <w:pPr>
      <w:pStyle w:val="Footer"/>
      <w:ind w:left="0"/>
      <w:rPr>
        <w:rFonts w:cstheme="minorHAnsi"/>
        <w:i/>
        <w:iCs/>
        <w:sz w:val="20"/>
        <w:szCs w:val="20"/>
      </w:rPr>
    </w:pPr>
    <w:sdt>
      <w:sdtPr>
        <w:id w:val="670306245"/>
        <w:docPartObj>
          <w:docPartGallery w:val="Page Numbers (Bottom of Page)"/>
          <w:docPartUnique/>
        </w:docPartObj>
      </w:sdtPr>
      <w:sdtEndPr>
        <w:rPr>
          <w:rFonts w:cstheme="minorHAnsi"/>
          <w:b/>
          <w:bCs/>
          <w:i/>
          <w:iCs/>
          <w:sz w:val="20"/>
          <w:szCs w:val="20"/>
        </w:rPr>
      </w:sdtEndPr>
      <w:sdtContent>
        <w:r w:rsidR="00CA4E8D" w:rsidRPr="00CA4E8D">
          <w:rPr>
            <w:rFonts w:cstheme="minorHAnsi"/>
            <w:i/>
            <w:iCs/>
            <w:noProof/>
            <w:sz w:val="20"/>
            <w:szCs w:val="20"/>
          </w:rPr>
          <w:drawing>
            <wp:anchor distT="0" distB="0" distL="114300" distR="114300" simplePos="0" relativeHeight="251658240" behindDoc="1" locked="0" layoutInCell="1" allowOverlap="1" wp14:anchorId="4129459F" wp14:editId="26D023A1">
              <wp:simplePos x="0" y="0"/>
              <wp:positionH relativeFrom="column">
                <wp:posOffset>5785485</wp:posOffset>
              </wp:positionH>
              <wp:positionV relativeFrom="paragraph">
                <wp:posOffset>-246380</wp:posOffset>
              </wp:positionV>
              <wp:extent cx="581025" cy="442595"/>
              <wp:effectExtent l="0" t="0" r="9525" b="0"/>
              <wp:wrapNone/>
              <wp:docPr id="2104845268" name="drawing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04845268" name="drawing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1025" cy="44259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CA4E8D" w:rsidRPr="00CA4E8D">
          <w:rPr>
            <w:rFonts w:cstheme="minorHAnsi"/>
            <w:i/>
            <w:iCs/>
            <w:sz w:val="20"/>
            <w:szCs w:val="20"/>
          </w:rPr>
          <w:t xml:space="preserve">Page </w:t>
        </w:r>
        <w:r w:rsidR="00CA4E8D" w:rsidRPr="00CA4E8D">
          <w:rPr>
            <w:rFonts w:cstheme="minorHAnsi"/>
            <w:b/>
            <w:bCs/>
            <w:i/>
            <w:iCs/>
            <w:sz w:val="20"/>
            <w:szCs w:val="20"/>
          </w:rPr>
          <w:fldChar w:fldCharType="begin"/>
        </w:r>
        <w:r w:rsidR="00CA4E8D" w:rsidRPr="00CA4E8D">
          <w:rPr>
            <w:rFonts w:cstheme="minorHAnsi"/>
            <w:b/>
            <w:bCs/>
            <w:i/>
            <w:iCs/>
            <w:sz w:val="20"/>
            <w:szCs w:val="20"/>
          </w:rPr>
          <w:instrText xml:space="preserve"> PAGE </w:instrText>
        </w:r>
        <w:r w:rsidR="00CA4E8D" w:rsidRPr="00CA4E8D">
          <w:rPr>
            <w:rFonts w:cstheme="minorHAnsi"/>
            <w:b/>
            <w:bCs/>
            <w:i/>
            <w:iCs/>
            <w:sz w:val="20"/>
            <w:szCs w:val="20"/>
          </w:rPr>
          <w:fldChar w:fldCharType="separate"/>
        </w:r>
        <w:r w:rsidR="00CA4E8D">
          <w:rPr>
            <w:rFonts w:cstheme="minorHAnsi"/>
            <w:b/>
            <w:bCs/>
            <w:i/>
            <w:iCs/>
            <w:sz w:val="20"/>
            <w:szCs w:val="20"/>
          </w:rPr>
          <w:t>1</w:t>
        </w:r>
        <w:r w:rsidR="00CA4E8D" w:rsidRPr="00CA4E8D">
          <w:rPr>
            <w:rFonts w:cstheme="minorHAnsi"/>
            <w:b/>
            <w:bCs/>
            <w:i/>
            <w:iCs/>
            <w:sz w:val="20"/>
            <w:szCs w:val="20"/>
          </w:rPr>
          <w:fldChar w:fldCharType="end"/>
        </w:r>
        <w:r w:rsidR="00CA4E8D" w:rsidRPr="00CA4E8D">
          <w:rPr>
            <w:rFonts w:cstheme="minorHAnsi"/>
            <w:i/>
            <w:iCs/>
            <w:sz w:val="20"/>
            <w:szCs w:val="20"/>
          </w:rPr>
          <w:t xml:space="preserve"> of </w:t>
        </w:r>
        <w:r w:rsidR="00CA4E8D" w:rsidRPr="00CA4E8D">
          <w:rPr>
            <w:rFonts w:cstheme="minorHAnsi"/>
            <w:b/>
            <w:bCs/>
            <w:i/>
            <w:iCs/>
            <w:sz w:val="20"/>
            <w:szCs w:val="20"/>
          </w:rPr>
          <w:fldChar w:fldCharType="begin"/>
        </w:r>
        <w:r w:rsidR="00CA4E8D" w:rsidRPr="00CA4E8D">
          <w:rPr>
            <w:rFonts w:cstheme="minorHAnsi"/>
            <w:b/>
            <w:bCs/>
            <w:i/>
            <w:iCs/>
            <w:sz w:val="20"/>
            <w:szCs w:val="20"/>
          </w:rPr>
          <w:instrText xml:space="preserve"> NUMPAGES  </w:instrText>
        </w:r>
        <w:r w:rsidR="00CA4E8D" w:rsidRPr="00CA4E8D">
          <w:rPr>
            <w:rFonts w:cstheme="minorHAnsi"/>
            <w:b/>
            <w:bCs/>
            <w:i/>
            <w:iCs/>
            <w:sz w:val="20"/>
            <w:szCs w:val="20"/>
          </w:rPr>
          <w:fldChar w:fldCharType="separate"/>
        </w:r>
        <w:r w:rsidR="00CA4E8D">
          <w:rPr>
            <w:rFonts w:cstheme="minorHAnsi"/>
            <w:b/>
            <w:bCs/>
            <w:i/>
            <w:iCs/>
            <w:sz w:val="20"/>
            <w:szCs w:val="20"/>
          </w:rPr>
          <w:t>2</w:t>
        </w:r>
        <w:r w:rsidR="00CA4E8D" w:rsidRPr="00CA4E8D">
          <w:rPr>
            <w:rFonts w:cstheme="minorHAnsi"/>
            <w:b/>
            <w:bCs/>
            <w:i/>
            <w:iCs/>
            <w:sz w:val="20"/>
            <w:szCs w:val="20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0DCFC" w14:textId="77777777" w:rsidR="006B036E" w:rsidRDefault="006B03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F5369" w14:textId="77777777" w:rsidR="007576AE" w:rsidRDefault="007576AE" w:rsidP="00EB783D">
      <w:pPr>
        <w:spacing w:before="0" w:after="0"/>
      </w:pPr>
      <w:r>
        <w:separator/>
      </w:r>
    </w:p>
  </w:footnote>
  <w:footnote w:type="continuationSeparator" w:id="0">
    <w:p w14:paraId="12881D58" w14:textId="77777777" w:rsidR="007576AE" w:rsidRDefault="007576AE" w:rsidP="00EB783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F7D27" w14:textId="64F39BF1" w:rsidR="00007674" w:rsidRDefault="0000767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70B260B0" wp14:editId="6DB704C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3388995" cy="492760"/>
              <wp:effectExtent l="0" t="0" r="1905" b="2540"/>
              <wp:wrapNone/>
              <wp:docPr id="1956117553" name="Text Box 2" descr="***General - No Additional Protection***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8995" cy="492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B79299" w14:textId="3F7FB6BF" w:rsidR="00007674" w:rsidRPr="00007674" w:rsidRDefault="00007674" w:rsidP="00007674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</w:pPr>
                          <w:r w:rsidRPr="00007674"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  <w:t>***General - No Additional Protection***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70B260B0">
              <v:stroke joinstyle="miter"/>
              <v:path gradientshapeok="t" o:connecttype="rect"/>
            </v:shapetype>
            <v:shape id="Text Box 2" style="position:absolute;left:0;text-align:left;margin-left:0;margin-top:0;width:266.85pt;height:38.8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***General - No Additional Protection***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">
              <v:textbox style="mso-fit-shape-to-text:t" inset="0,15pt,0,0">
                <w:txbxContent>
                  <w:p w:rsidRPr="00007674" w:rsidR="00007674" w:rsidP="00007674" w:rsidRDefault="00007674" w14:paraId="0AB79299" w14:textId="3F7FB6BF">
                    <w:pPr>
                      <w:spacing w:after="0"/>
                      <w:rPr>
                        <w:rFonts w:ascii="Arial" w:hAnsi="Arial" w:eastAsia="Arial" w:cs="Arial"/>
                        <w:noProof/>
                        <w:color w:val="000000"/>
                      </w:rPr>
                    </w:pPr>
                    <w:r w:rsidRPr="00007674">
                      <w:rPr>
                        <w:rFonts w:ascii="Arial" w:hAnsi="Arial" w:eastAsia="Arial" w:cs="Arial"/>
                        <w:noProof/>
                        <w:color w:val="000000"/>
                      </w:rPr>
                      <w:t>***General - No Additional Protection***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9CE50" w14:textId="3920C988" w:rsidR="00EB783D" w:rsidRDefault="006B036E" w:rsidP="7BE5A08F">
    <w:pPr>
      <w:pStyle w:val="Header"/>
      <w:ind w:left="0"/>
      <w:jc w:val="right"/>
    </w:pPr>
    <w:r>
      <w:rPr>
        <w:noProof/>
      </w:rPr>
      <w:drawing>
        <wp:anchor distT="0" distB="0" distL="114300" distR="114300" simplePos="0" relativeHeight="251658244" behindDoc="1" locked="0" layoutInCell="1" allowOverlap="1" wp14:anchorId="1AF3948E" wp14:editId="2E9560A5">
          <wp:simplePos x="0" y="0"/>
          <wp:positionH relativeFrom="column">
            <wp:posOffset>5490210</wp:posOffset>
          </wp:positionH>
          <wp:positionV relativeFrom="paragraph">
            <wp:posOffset>-295910</wp:posOffset>
          </wp:positionV>
          <wp:extent cx="781050" cy="571500"/>
          <wp:effectExtent l="0" t="0" r="0" b="0"/>
          <wp:wrapNone/>
          <wp:docPr id="878510945" name="drawin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6459384" name="drawin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50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7674"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2DB5D2A" wp14:editId="78E04EE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3388995" cy="492760"/>
              <wp:effectExtent l="0" t="0" r="1905" b="2540"/>
              <wp:wrapNone/>
              <wp:docPr id="563468962" name="Text Box 3" descr="***General - No Additional Protection***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8995" cy="492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4B1FB9" w14:textId="524CFD10" w:rsidR="00007674" w:rsidRPr="00007674" w:rsidRDefault="00007674" w:rsidP="00007674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 xmlns:aclsh="http://schemas.microsoft.com/office/drawing/2020/classificationShape">
          <w:pict>
            <v:shapetype id="_x0000_t202" coordsize="21600,21600" o:spt="202" path="m,l,21600r21600,l21600,xe" w14:anchorId="52DB5D2A">
              <v:stroke joinstyle="miter"/>
              <v:path gradientshapeok="t" o:connecttype="rect"/>
            </v:shapetype>
            <v:shape id="Text Box 3" style="position:absolute;left:0;text-align:left;margin-left:0;margin-top:0;width:266.85pt;height:38.8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***General - No Additional Protection***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">
              <v:textbox style="mso-fit-shape-to-text:t" inset="0,15pt,0,0">
                <w:txbxContent>
                  <w:p w:rsidRPr="00007674" w:rsidR="00007674" w:rsidP="00007674" w:rsidRDefault="00007674" w14:paraId="2E4B1FB9" w14:textId="524CFD10">
                    <w:pPr>
                      <w:spacing w:after="0"/>
                      <w:rPr>
                        <w:rFonts w:ascii="Arial" w:hAnsi="Arial" w:eastAsia="Arial" w:cs="Arial"/>
                        <w:noProof/>
                        <w:color w:val="00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380BC" w14:textId="523029D1" w:rsidR="00007674" w:rsidRDefault="0000767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1CC10AC6" wp14:editId="3B1166B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3388995" cy="492760"/>
              <wp:effectExtent l="0" t="0" r="1905" b="2540"/>
              <wp:wrapNone/>
              <wp:docPr id="1159431407" name="Text Box 1" descr="***General - No Additional Protection***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8995" cy="492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BE9F35" w14:textId="0FEE8D32" w:rsidR="00007674" w:rsidRPr="00007674" w:rsidRDefault="00007674" w:rsidP="00007674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</w:pPr>
                          <w:r w:rsidRPr="00007674"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  <w:t>***General - No Additional Protection***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1CC10AC6">
              <v:stroke joinstyle="miter"/>
              <v:path gradientshapeok="t" o:connecttype="rect"/>
            </v:shapetype>
            <v:shape id="Text Box 1" style="position:absolute;left:0;text-align:left;margin-left:0;margin-top:0;width:266.85pt;height:38.8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***General - No Additional Protection***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">
              <v:textbox style="mso-fit-shape-to-text:t" inset="0,15pt,0,0">
                <w:txbxContent>
                  <w:p w:rsidRPr="00007674" w:rsidR="00007674" w:rsidP="00007674" w:rsidRDefault="00007674" w14:paraId="34BE9F35" w14:textId="0FEE8D32">
                    <w:pPr>
                      <w:spacing w:after="0"/>
                      <w:rPr>
                        <w:rFonts w:ascii="Arial" w:hAnsi="Arial" w:eastAsia="Arial" w:cs="Arial"/>
                        <w:noProof/>
                        <w:color w:val="000000"/>
                      </w:rPr>
                    </w:pPr>
                    <w:r w:rsidRPr="00007674">
                      <w:rPr>
                        <w:rFonts w:ascii="Arial" w:hAnsi="Arial" w:eastAsia="Arial" w:cs="Arial"/>
                        <w:noProof/>
                        <w:color w:val="000000"/>
                      </w:rPr>
                      <w:t>***General - No Additional Protection***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B3E39"/>
    <w:multiLevelType w:val="multilevel"/>
    <w:tmpl w:val="C3C4E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2B73B4"/>
    <w:multiLevelType w:val="multilevel"/>
    <w:tmpl w:val="C0028E6E"/>
    <w:styleLink w:val="CurrentList7"/>
    <w:lvl w:ilvl="0">
      <w:start w:val="1"/>
      <w:numFmt w:val="bullet"/>
      <w:lvlText w:val=""/>
      <w:lvlJc w:val="left"/>
      <w:pPr>
        <w:ind w:left="1134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0C5DD6"/>
    <w:multiLevelType w:val="multilevel"/>
    <w:tmpl w:val="D7881D3A"/>
    <w:styleLink w:val="CurrentList3"/>
    <w:lvl w:ilvl="0">
      <w:start w:val="1"/>
      <w:numFmt w:val="decimal"/>
      <w:lvlText w:val="%1.1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A5133A"/>
    <w:multiLevelType w:val="multilevel"/>
    <w:tmpl w:val="16807BB4"/>
    <w:styleLink w:val="CurrentList6"/>
    <w:lvl w:ilvl="0">
      <w:start w:val="1"/>
      <w:numFmt w:val="decimal"/>
      <w:isLgl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4D76B32"/>
    <w:multiLevelType w:val="multilevel"/>
    <w:tmpl w:val="78606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80259A"/>
    <w:multiLevelType w:val="hybridMultilevel"/>
    <w:tmpl w:val="8A10F38C"/>
    <w:lvl w:ilvl="0" w:tplc="A8AA21CA">
      <w:start w:val="1"/>
      <w:numFmt w:val="decimal"/>
      <w:pStyle w:val="Heading3"/>
      <w:lvlText w:val="%1."/>
      <w:lvlJc w:val="left"/>
      <w:pPr>
        <w:ind w:left="-414" w:hanging="360"/>
      </w:pPr>
    </w:lvl>
    <w:lvl w:ilvl="1" w:tplc="08090019" w:tentative="1">
      <w:start w:val="1"/>
      <w:numFmt w:val="lowerLetter"/>
      <w:lvlText w:val="%2."/>
      <w:lvlJc w:val="left"/>
      <w:pPr>
        <w:ind w:left="306" w:hanging="360"/>
      </w:pPr>
    </w:lvl>
    <w:lvl w:ilvl="2" w:tplc="0809001B" w:tentative="1">
      <w:start w:val="1"/>
      <w:numFmt w:val="lowerRoman"/>
      <w:lvlText w:val="%3."/>
      <w:lvlJc w:val="right"/>
      <w:pPr>
        <w:ind w:left="1026" w:hanging="180"/>
      </w:pPr>
    </w:lvl>
    <w:lvl w:ilvl="3" w:tplc="0809000F" w:tentative="1">
      <w:start w:val="1"/>
      <w:numFmt w:val="decimal"/>
      <w:lvlText w:val="%4."/>
      <w:lvlJc w:val="left"/>
      <w:pPr>
        <w:ind w:left="1746" w:hanging="360"/>
      </w:pPr>
    </w:lvl>
    <w:lvl w:ilvl="4" w:tplc="08090019" w:tentative="1">
      <w:start w:val="1"/>
      <w:numFmt w:val="lowerLetter"/>
      <w:lvlText w:val="%5."/>
      <w:lvlJc w:val="left"/>
      <w:pPr>
        <w:ind w:left="2466" w:hanging="360"/>
      </w:pPr>
    </w:lvl>
    <w:lvl w:ilvl="5" w:tplc="0809001B" w:tentative="1">
      <w:start w:val="1"/>
      <w:numFmt w:val="lowerRoman"/>
      <w:lvlText w:val="%6."/>
      <w:lvlJc w:val="right"/>
      <w:pPr>
        <w:ind w:left="3186" w:hanging="180"/>
      </w:pPr>
    </w:lvl>
    <w:lvl w:ilvl="6" w:tplc="0809000F" w:tentative="1">
      <w:start w:val="1"/>
      <w:numFmt w:val="decimal"/>
      <w:lvlText w:val="%7."/>
      <w:lvlJc w:val="left"/>
      <w:pPr>
        <w:ind w:left="3906" w:hanging="360"/>
      </w:pPr>
    </w:lvl>
    <w:lvl w:ilvl="7" w:tplc="08090019" w:tentative="1">
      <w:start w:val="1"/>
      <w:numFmt w:val="lowerLetter"/>
      <w:lvlText w:val="%8."/>
      <w:lvlJc w:val="left"/>
      <w:pPr>
        <w:ind w:left="4626" w:hanging="360"/>
      </w:pPr>
    </w:lvl>
    <w:lvl w:ilvl="8" w:tplc="0809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6" w15:restartNumberingAfterBreak="0">
    <w:nsid w:val="41343233"/>
    <w:multiLevelType w:val="multilevel"/>
    <w:tmpl w:val="BC1030CE"/>
    <w:lvl w:ilvl="0">
      <w:start w:val="1"/>
      <w:numFmt w:val="decimal"/>
      <w:pStyle w:val="EICBHeading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EICB11Style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EICB111Style2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2602264"/>
    <w:multiLevelType w:val="multilevel"/>
    <w:tmpl w:val="094C014C"/>
    <w:lvl w:ilvl="0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731"/>
        </w:tabs>
        <w:ind w:left="373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451"/>
        </w:tabs>
        <w:ind w:left="445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91"/>
        </w:tabs>
        <w:ind w:left="589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611"/>
        </w:tabs>
        <w:ind w:left="661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FF3A2F"/>
    <w:multiLevelType w:val="multilevel"/>
    <w:tmpl w:val="0B10C15E"/>
    <w:styleLink w:val="CurrentList8"/>
    <w:lvl w:ilvl="0">
      <w:start w:val="1"/>
      <w:numFmt w:val="bullet"/>
      <w:lvlText w:val=""/>
      <w:lvlJc w:val="left"/>
      <w:pPr>
        <w:ind w:left="1304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FA6865"/>
    <w:multiLevelType w:val="multilevel"/>
    <w:tmpl w:val="4B88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7071CF"/>
    <w:multiLevelType w:val="multilevel"/>
    <w:tmpl w:val="924CF324"/>
    <w:styleLink w:val="CurrentList4"/>
    <w:lvl w:ilvl="0">
      <w:start w:val="1"/>
      <w:numFmt w:val="decimal"/>
      <w:isLgl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5B4A786C"/>
    <w:multiLevelType w:val="multilevel"/>
    <w:tmpl w:val="D38C5AE2"/>
    <w:styleLink w:val="CurrentList1"/>
    <w:lvl w:ilvl="0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1C2EFD"/>
    <w:multiLevelType w:val="multilevel"/>
    <w:tmpl w:val="33AA6344"/>
    <w:styleLink w:val="CurrentList5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47118B9"/>
    <w:multiLevelType w:val="multilevel"/>
    <w:tmpl w:val="F7E25F8E"/>
    <w:styleLink w:val="CurrentList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72E466EA"/>
    <w:multiLevelType w:val="multilevel"/>
    <w:tmpl w:val="EEDE4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764C28"/>
    <w:multiLevelType w:val="hybridMultilevel"/>
    <w:tmpl w:val="4D3418AE"/>
    <w:lvl w:ilvl="0" w:tplc="074643BE">
      <w:start w:val="1"/>
      <w:numFmt w:val="bullet"/>
      <w:pStyle w:val="ListParagraph"/>
      <w:lvlText w:val=""/>
      <w:lvlJc w:val="left"/>
      <w:pPr>
        <w:ind w:left="1474" w:hanging="34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3617033">
    <w:abstractNumId w:val="6"/>
  </w:num>
  <w:num w:numId="2" w16cid:durableId="1232304545">
    <w:abstractNumId w:val="11"/>
  </w:num>
  <w:num w:numId="3" w16cid:durableId="1980064994">
    <w:abstractNumId w:val="13"/>
  </w:num>
  <w:num w:numId="4" w16cid:durableId="496111224">
    <w:abstractNumId w:val="2"/>
  </w:num>
  <w:num w:numId="5" w16cid:durableId="1563174253">
    <w:abstractNumId w:val="10"/>
  </w:num>
  <w:num w:numId="6" w16cid:durableId="104665787">
    <w:abstractNumId w:val="12"/>
  </w:num>
  <w:num w:numId="7" w16cid:durableId="383650006">
    <w:abstractNumId w:val="3"/>
  </w:num>
  <w:num w:numId="8" w16cid:durableId="1521115671">
    <w:abstractNumId w:val="15"/>
  </w:num>
  <w:num w:numId="9" w16cid:durableId="854731879">
    <w:abstractNumId w:val="1"/>
  </w:num>
  <w:num w:numId="10" w16cid:durableId="515656634">
    <w:abstractNumId w:val="8"/>
  </w:num>
  <w:num w:numId="11" w16cid:durableId="1458526835">
    <w:abstractNumId w:val="5"/>
  </w:num>
  <w:num w:numId="12" w16cid:durableId="1035543822">
    <w:abstractNumId w:val="4"/>
  </w:num>
  <w:num w:numId="13" w16cid:durableId="2511672">
    <w:abstractNumId w:val="7"/>
  </w:num>
  <w:num w:numId="14" w16cid:durableId="1426925974">
    <w:abstractNumId w:val="14"/>
  </w:num>
  <w:num w:numId="15" w16cid:durableId="573929721">
    <w:abstractNumId w:val="0"/>
  </w:num>
  <w:num w:numId="16" w16cid:durableId="303585997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85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272"/>
    <w:rsid w:val="00003747"/>
    <w:rsid w:val="00005E44"/>
    <w:rsid w:val="00007674"/>
    <w:rsid w:val="00033ADA"/>
    <w:rsid w:val="00045D93"/>
    <w:rsid w:val="00053CDD"/>
    <w:rsid w:val="000600BB"/>
    <w:rsid w:val="0006039C"/>
    <w:rsid w:val="000665B0"/>
    <w:rsid w:val="00094FB7"/>
    <w:rsid w:val="00096D17"/>
    <w:rsid w:val="000B6B20"/>
    <w:rsid w:val="000D46B7"/>
    <w:rsid w:val="000D547D"/>
    <w:rsid w:val="000F560D"/>
    <w:rsid w:val="000F7DE7"/>
    <w:rsid w:val="00102221"/>
    <w:rsid w:val="00102CA3"/>
    <w:rsid w:val="0013237E"/>
    <w:rsid w:val="00132900"/>
    <w:rsid w:val="001372BC"/>
    <w:rsid w:val="00137B4C"/>
    <w:rsid w:val="00140A60"/>
    <w:rsid w:val="001537B2"/>
    <w:rsid w:val="00171E5C"/>
    <w:rsid w:val="00182901"/>
    <w:rsid w:val="0018348A"/>
    <w:rsid w:val="00186694"/>
    <w:rsid w:val="0018700C"/>
    <w:rsid w:val="001932B8"/>
    <w:rsid w:val="001A6D93"/>
    <w:rsid w:val="001B214F"/>
    <w:rsid w:val="001D2701"/>
    <w:rsid w:val="001D61D4"/>
    <w:rsid w:val="001E5E71"/>
    <w:rsid w:val="00201DAA"/>
    <w:rsid w:val="002108D3"/>
    <w:rsid w:val="00225AB9"/>
    <w:rsid w:val="0023531E"/>
    <w:rsid w:val="002367D2"/>
    <w:rsid w:val="00250FB0"/>
    <w:rsid w:val="00253D0E"/>
    <w:rsid w:val="00254FFE"/>
    <w:rsid w:val="00266525"/>
    <w:rsid w:val="00282CE7"/>
    <w:rsid w:val="002B6CFB"/>
    <w:rsid w:val="002E272C"/>
    <w:rsid w:val="00300913"/>
    <w:rsid w:val="0030726B"/>
    <w:rsid w:val="00324D0B"/>
    <w:rsid w:val="00331F09"/>
    <w:rsid w:val="00343A4F"/>
    <w:rsid w:val="00375DF6"/>
    <w:rsid w:val="003771EC"/>
    <w:rsid w:val="003A0076"/>
    <w:rsid w:val="003A663C"/>
    <w:rsid w:val="003C6732"/>
    <w:rsid w:val="003C6E42"/>
    <w:rsid w:val="00402C61"/>
    <w:rsid w:val="0041491F"/>
    <w:rsid w:val="0042615F"/>
    <w:rsid w:val="004A1ADD"/>
    <w:rsid w:val="004A4C30"/>
    <w:rsid w:val="004F67DB"/>
    <w:rsid w:val="004F6EBC"/>
    <w:rsid w:val="00510802"/>
    <w:rsid w:val="00514203"/>
    <w:rsid w:val="00546A28"/>
    <w:rsid w:val="00562866"/>
    <w:rsid w:val="005A5663"/>
    <w:rsid w:val="005C3ABD"/>
    <w:rsid w:val="005C6B7C"/>
    <w:rsid w:val="005E37FF"/>
    <w:rsid w:val="006073EE"/>
    <w:rsid w:val="00610177"/>
    <w:rsid w:val="0061264C"/>
    <w:rsid w:val="006134A1"/>
    <w:rsid w:val="00617848"/>
    <w:rsid w:val="00620376"/>
    <w:rsid w:val="00626B59"/>
    <w:rsid w:val="006606C1"/>
    <w:rsid w:val="00662656"/>
    <w:rsid w:val="0066692C"/>
    <w:rsid w:val="00677312"/>
    <w:rsid w:val="0068694C"/>
    <w:rsid w:val="00692155"/>
    <w:rsid w:val="006A3B30"/>
    <w:rsid w:val="006A3BB6"/>
    <w:rsid w:val="006B036E"/>
    <w:rsid w:val="006B3E9C"/>
    <w:rsid w:val="006E46BD"/>
    <w:rsid w:val="00703225"/>
    <w:rsid w:val="00706434"/>
    <w:rsid w:val="00716D9A"/>
    <w:rsid w:val="00732AFE"/>
    <w:rsid w:val="00741D9B"/>
    <w:rsid w:val="007576AE"/>
    <w:rsid w:val="00757FF0"/>
    <w:rsid w:val="0076704D"/>
    <w:rsid w:val="00781F15"/>
    <w:rsid w:val="007D2821"/>
    <w:rsid w:val="007F0428"/>
    <w:rsid w:val="00826D33"/>
    <w:rsid w:val="008344D6"/>
    <w:rsid w:val="00843CF9"/>
    <w:rsid w:val="00844D34"/>
    <w:rsid w:val="008507F0"/>
    <w:rsid w:val="00857FD4"/>
    <w:rsid w:val="00870518"/>
    <w:rsid w:val="008B3E92"/>
    <w:rsid w:val="008E4397"/>
    <w:rsid w:val="009102C2"/>
    <w:rsid w:val="00914E09"/>
    <w:rsid w:val="00923BB2"/>
    <w:rsid w:val="00936655"/>
    <w:rsid w:val="00945837"/>
    <w:rsid w:val="00952ACC"/>
    <w:rsid w:val="0096475D"/>
    <w:rsid w:val="00967546"/>
    <w:rsid w:val="009726A7"/>
    <w:rsid w:val="00986115"/>
    <w:rsid w:val="009A279C"/>
    <w:rsid w:val="009A7716"/>
    <w:rsid w:val="009B12C2"/>
    <w:rsid w:val="009C506B"/>
    <w:rsid w:val="009D0921"/>
    <w:rsid w:val="009D1227"/>
    <w:rsid w:val="009F46DD"/>
    <w:rsid w:val="00A16E5D"/>
    <w:rsid w:val="00A23003"/>
    <w:rsid w:val="00A35701"/>
    <w:rsid w:val="00A51956"/>
    <w:rsid w:val="00A5534C"/>
    <w:rsid w:val="00A72144"/>
    <w:rsid w:val="00A82EF7"/>
    <w:rsid w:val="00AA22F5"/>
    <w:rsid w:val="00AB7EC5"/>
    <w:rsid w:val="00B047A2"/>
    <w:rsid w:val="00B218EE"/>
    <w:rsid w:val="00B308F0"/>
    <w:rsid w:val="00B31CD9"/>
    <w:rsid w:val="00B36FBA"/>
    <w:rsid w:val="00B420E7"/>
    <w:rsid w:val="00B71FF1"/>
    <w:rsid w:val="00B80EAE"/>
    <w:rsid w:val="00BB3AB0"/>
    <w:rsid w:val="00BB42FA"/>
    <w:rsid w:val="00BD26F7"/>
    <w:rsid w:val="00BD2FA0"/>
    <w:rsid w:val="00BD3CBF"/>
    <w:rsid w:val="00BE522E"/>
    <w:rsid w:val="00BF463C"/>
    <w:rsid w:val="00BF6556"/>
    <w:rsid w:val="00C20C50"/>
    <w:rsid w:val="00C23FB6"/>
    <w:rsid w:val="00C31806"/>
    <w:rsid w:val="00C4088C"/>
    <w:rsid w:val="00C42952"/>
    <w:rsid w:val="00C80395"/>
    <w:rsid w:val="00C819CD"/>
    <w:rsid w:val="00CA4E8D"/>
    <w:rsid w:val="00CB245E"/>
    <w:rsid w:val="00CD0FCE"/>
    <w:rsid w:val="00CF2164"/>
    <w:rsid w:val="00CF4038"/>
    <w:rsid w:val="00D17974"/>
    <w:rsid w:val="00D22D33"/>
    <w:rsid w:val="00D364C0"/>
    <w:rsid w:val="00D52A73"/>
    <w:rsid w:val="00D627A4"/>
    <w:rsid w:val="00D8308F"/>
    <w:rsid w:val="00D9038F"/>
    <w:rsid w:val="00DB008D"/>
    <w:rsid w:val="00DB51E9"/>
    <w:rsid w:val="00DD5694"/>
    <w:rsid w:val="00DD7B4B"/>
    <w:rsid w:val="00DE3EFB"/>
    <w:rsid w:val="00E06272"/>
    <w:rsid w:val="00E23D89"/>
    <w:rsid w:val="00E839CB"/>
    <w:rsid w:val="00E90CB2"/>
    <w:rsid w:val="00EB3F99"/>
    <w:rsid w:val="00EB44FF"/>
    <w:rsid w:val="00EB55ED"/>
    <w:rsid w:val="00EB712D"/>
    <w:rsid w:val="00EB783D"/>
    <w:rsid w:val="00EC7D41"/>
    <w:rsid w:val="00ED78DC"/>
    <w:rsid w:val="00EF04A7"/>
    <w:rsid w:val="00F147A8"/>
    <w:rsid w:val="00F14F7D"/>
    <w:rsid w:val="00F31F97"/>
    <w:rsid w:val="00F47B07"/>
    <w:rsid w:val="00F53323"/>
    <w:rsid w:val="00F80FFC"/>
    <w:rsid w:val="00F913CD"/>
    <w:rsid w:val="00FB3C48"/>
    <w:rsid w:val="00FC39D3"/>
    <w:rsid w:val="00FC7C60"/>
    <w:rsid w:val="00FD2B5D"/>
    <w:rsid w:val="00FD2DAF"/>
    <w:rsid w:val="00FF670F"/>
    <w:rsid w:val="02B96DD6"/>
    <w:rsid w:val="038F1984"/>
    <w:rsid w:val="04D1EC62"/>
    <w:rsid w:val="0623C1C0"/>
    <w:rsid w:val="09617771"/>
    <w:rsid w:val="09A419A2"/>
    <w:rsid w:val="09B590CE"/>
    <w:rsid w:val="09D4DEB0"/>
    <w:rsid w:val="09DD51FC"/>
    <w:rsid w:val="0CBCF862"/>
    <w:rsid w:val="0D021437"/>
    <w:rsid w:val="0F77E9F7"/>
    <w:rsid w:val="1026638D"/>
    <w:rsid w:val="114191AF"/>
    <w:rsid w:val="13F59482"/>
    <w:rsid w:val="1455AED4"/>
    <w:rsid w:val="172CC147"/>
    <w:rsid w:val="174AC02A"/>
    <w:rsid w:val="177976B6"/>
    <w:rsid w:val="1784EDB7"/>
    <w:rsid w:val="179C1D77"/>
    <w:rsid w:val="17F4C9BD"/>
    <w:rsid w:val="1878D4A4"/>
    <w:rsid w:val="18C1C429"/>
    <w:rsid w:val="199FFBEB"/>
    <w:rsid w:val="19FD472F"/>
    <w:rsid w:val="1A504495"/>
    <w:rsid w:val="1A934796"/>
    <w:rsid w:val="1B8169E3"/>
    <w:rsid w:val="1E6FB163"/>
    <w:rsid w:val="1F5A72DE"/>
    <w:rsid w:val="21DAD6C9"/>
    <w:rsid w:val="24A180DE"/>
    <w:rsid w:val="257BBE99"/>
    <w:rsid w:val="26C53311"/>
    <w:rsid w:val="29009586"/>
    <w:rsid w:val="2946CB9A"/>
    <w:rsid w:val="2A9489E7"/>
    <w:rsid w:val="2E4B3C9F"/>
    <w:rsid w:val="309FB0DB"/>
    <w:rsid w:val="30A7A218"/>
    <w:rsid w:val="317CA77E"/>
    <w:rsid w:val="32379BA4"/>
    <w:rsid w:val="34E09976"/>
    <w:rsid w:val="34F0FA46"/>
    <w:rsid w:val="356B98F0"/>
    <w:rsid w:val="3607C162"/>
    <w:rsid w:val="37241BC0"/>
    <w:rsid w:val="3724E237"/>
    <w:rsid w:val="37669E83"/>
    <w:rsid w:val="38952074"/>
    <w:rsid w:val="38DF5D27"/>
    <w:rsid w:val="3945943E"/>
    <w:rsid w:val="3C4AC8C8"/>
    <w:rsid w:val="3E9DFFAD"/>
    <w:rsid w:val="3F1BC825"/>
    <w:rsid w:val="40F4565C"/>
    <w:rsid w:val="4192A45F"/>
    <w:rsid w:val="42702B84"/>
    <w:rsid w:val="43A7F81A"/>
    <w:rsid w:val="444501BF"/>
    <w:rsid w:val="4583A892"/>
    <w:rsid w:val="471E7688"/>
    <w:rsid w:val="478DFC94"/>
    <w:rsid w:val="47FB4B8A"/>
    <w:rsid w:val="481507B6"/>
    <w:rsid w:val="48584C0B"/>
    <w:rsid w:val="492745BE"/>
    <w:rsid w:val="49DE0764"/>
    <w:rsid w:val="49E5E0B5"/>
    <w:rsid w:val="4A101624"/>
    <w:rsid w:val="4C46B2FB"/>
    <w:rsid w:val="4D7A7E4E"/>
    <w:rsid w:val="4F8B645A"/>
    <w:rsid w:val="5038D423"/>
    <w:rsid w:val="5091D8CD"/>
    <w:rsid w:val="526FB263"/>
    <w:rsid w:val="5393CC1A"/>
    <w:rsid w:val="587195CD"/>
    <w:rsid w:val="58FBFD7B"/>
    <w:rsid w:val="5A1AD504"/>
    <w:rsid w:val="5B4BF70F"/>
    <w:rsid w:val="5C93A0BF"/>
    <w:rsid w:val="5E5FE36E"/>
    <w:rsid w:val="5E757D5E"/>
    <w:rsid w:val="5E78A81E"/>
    <w:rsid w:val="5EA7A8E4"/>
    <w:rsid w:val="5EA9DFFA"/>
    <w:rsid w:val="5F220E9B"/>
    <w:rsid w:val="5F49EAF6"/>
    <w:rsid w:val="60950686"/>
    <w:rsid w:val="61037070"/>
    <w:rsid w:val="61D6136B"/>
    <w:rsid w:val="646ED5C5"/>
    <w:rsid w:val="65F42AC4"/>
    <w:rsid w:val="65F96C17"/>
    <w:rsid w:val="6787265B"/>
    <w:rsid w:val="688B6948"/>
    <w:rsid w:val="6C9F4D15"/>
    <w:rsid w:val="6D52F043"/>
    <w:rsid w:val="6D808223"/>
    <w:rsid w:val="6E2D7010"/>
    <w:rsid w:val="6F53DB0D"/>
    <w:rsid w:val="70565486"/>
    <w:rsid w:val="7396B0AF"/>
    <w:rsid w:val="73B48417"/>
    <w:rsid w:val="74C955A5"/>
    <w:rsid w:val="76180C5E"/>
    <w:rsid w:val="765FB9EA"/>
    <w:rsid w:val="76DBDAE2"/>
    <w:rsid w:val="76E335F5"/>
    <w:rsid w:val="76FEBBF8"/>
    <w:rsid w:val="78939B66"/>
    <w:rsid w:val="7B1F5F58"/>
    <w:rsid w:val="7B9653E7"/>
    <w:rsid w:val="7BE5A08F"/>
    <w:rsid w:val="7BFE3222"/>
    <w:rsid w:val="7C3997C1"/>
    <w:rsid w:val="7C8F4E8E"/>
    <w:rsid w:val="7E934537"/>
    <w:rsid w:val="7F16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33B789"/>
  <w15:docId w15:val="{11B9CDD5-75DA-4FAD-93E9-80EFAA56E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7A8"/>
    <w:pPr>
      <w:spacing w:before="200" w:after="200"/>
      <w:ind w:left="851"/>
    </w:pPr>
    <w:rPr>
      <w:color w:val="231F2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1F09"/>
    <w:pPr>
      <w:keepNext/>
      <w:keepLines/>
      <w:spacing w:before="240"/>
      <w:ind w:left="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3003"/>
    <w:pPr>
      <w:keepNext/>
      <w:keepLines/>
      <w:spacing w:before="500" w:after="240"/>
      <w:ind w:left="0"/>
      <w:outlineLvl w:val="1"/>
    </w:pPr>
    <w:rPr>
      <w:rFonts w:asciiTheme="majorHAnsi" w:eastAsiaTheme="majorEastAsia" w:hAnsiTheme="majorHAnsi" w:cstheme="majorBidi"/>
      <w:b/>
      <w:color w:val="005EB8" w:themeColor="accent2"/>
      <w:sz w:val="32"/>
      <w:szCs w:val="26"/>
    </w:rPr>
  </w:style>
  <w:style w:type="paragraph" w:styleId="Heading3">
    <w:name w:val="heading 3"/>
    <w:aliases w:val="EICB_1.1-Level2"/>
    <w:basedOn w:val="Heading2"/>
    <w:next w:val="Normal"/>
    <w:link w:val="Heading3Char"/>
    <w:uiPriority w:val="9"/>
    <w:unhideWhenUsed/>
    <w:qFormat/>
    <w:rsid w:val="00986115"/>
    <w:pPr>
      <w:numPr>
        <w:numId w:val="11"/>
      </w:numPr>
      <w:spacing w:before="240" w:after="120"/>
      <w:ind w:left="1134" w:hanging="567"/>
      <w:outlineLvl w:val="2"/>
    </w:p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01DAA"/>
    <w:pPr>
      <w:widowControl w:val="0"/>
      <w:spacing w:before="360" w:after="100"/>
      <w:ind w:left="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1372BC"/>
    <w:pPr>
      <w:keepNext/>
      <w:keepLines/>
      <w:spacing w:before="360"/>
      <w:outlineLvl w:val="4"/>
    </w:pPr>
    <w:rPr>
      <w:rFonts w:asciiTheme="majorHAnsi" w:eastAsiaTheme="majorEastAsia" w:hAnsiTheme="majorHAnsi" w:cstheme="majorBidi"/>
      <w:color w:val="005EB8" w:themeColor="accent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372BC"/>
    <w:pPr>
      <w:widowControl w:val="0"/>
      <w:spacing w:before="360"/>
      <w:ind w:left="2285" w:hanging="1151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06C1"/>
    <w:pPr>
      <w:keepNext/>
      <w:keepLines/>
      <w:spacing w:before="40" w:after="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00174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06C1"/>
    <w:pPr>
      <w:keepNext/>
      <w:keepLines/>
      <w:spacing w:before="40" w:after="0"/>
      <w:ind w:left="1440" w:hanging="1440"/>
      <w:outlineLvl w:val="7"/>
    </w:pPr>
    <w:rPr>
      <w:rFonts w:asciiTheme="majorHAnsi" w:eastAsiaTheme="majorEastAsia" w:hAnsiTheme="majorHAnsi" w:cstheme="majorBidi"/>
      <w:color w:val="463E40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06C1"/>
    <w:pPr>
      <w:keepNext/>
      <w:keepLines/>
      <w:spacing w:before="40" w:after="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63E40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1F09"/>
    <w:rPr>
      <w:rFonts w:asciiTheme="majorHAnsi" w:eastAsiaTheme="majorEastAsia" w:hAnsiTheme="majorHAnsi" w:cstheme="majorBidi"/>
      <w:b/>
      <w:color w:val="231F20" w:themeColor="text1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186694"/>
    <w:pPr>
      <w:spacing w:before="240" w:after="240"/>
      <w:ind w:left="0"/>
      <w:contextualSpacing/>
    </w:pPr>
    <w:rPr>
      <w:rFonts w:asciiTheme="majorHAnsi" w:eastAsiaTheme="majorEastAsia" w:hAnsiTheme="majorHAnsi" w:cstheme="majorBidi"/>
      <w:b/>
      <w:color w:val="005EB8" w:themeColor="accent2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6694"/>
    <w:rPr>
      <w:rFonts w:asciiTheme="majorHAnsi" w:eastAsiaTheme="majorEastAsia" w:hAnsiTheme="majorHAnsi" w:cstheme="majorBidi"/>
      <w:b/>
      <w:color w:val="005EB8" w:themeColor="accent2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A23003"/>
    <w:rPr>
      <w:rFonts w:asciiTheme="majorHAnsi" w:eastAsiaTheme="majorEastAsia" w:hAnsiTheme="majorHAnsi" w:cstheme="majorBidi"/>
      <w:b/>
      <w:color w:val="005EB8" w:themeColor="accent2"/>
      <w:sz w:val="32"/>
      <w:szCs w:val="26"/>
    </w:rPr>
  </w:style>
  <w:style w:type="character" w:customStyle="1" w:styleId="Heading3Char">
    <w:name w:val="Heading 3 Char"/>
    <w:aliases w:val="EICB_1.1-Level2 Char"/>
    <w:basedOn w:val="DefaultParagraphFont"/>
    <w:link w:val="Heading3"/>
    <w:uiPriority w:val="9"/>
    <w:rsid w:val="00692155"/>
    <w:rPr>
      <w:rFonts w:asciiTheme="majorHAnsi" w:eastAsiaTheme="majorEastAsia" w:hAnsiTheme="majorHAnsi" w:cstheme="majorBidi"/>
      <w:b/>
      <w:color w:val="005EB8" w:themeColor="accent2"/>
      <w:sz w:val="32"/>
      <w:szCs w:val="26"/>
    </w:rPr>
  </w:style>
  <w:style w:type="paragraph" w:styleId="BodyText">
    <w:name w:val="Body Text"/>
    <w:basedOn w:val="Normal"/>
    <w:link w:val="BodyTextChar"/>
    <w:uiPriority w:val="99"/>
    <w:unhideWhenUsed/>
    <w:rsid w:val="001D270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D2701"/>
  </w:style>
  <w:style w:type="paragraph" w:styleId="BodyText2">
    <w:name w:val="Body Text 2"/>
    <w:basedOn w:val="Normal"/>
    <w:link w:val="BodyText2Char"/>
    <w:uiPriority w:val="99"/>
    <w:unhideWhenUsed/>
    <w:rsid w:val="001D270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1D2701"/>
  </w:style>
  <w:style w:type="paragraph" w:customStyle="1" w:styleId="EICB111Style2">
    <w:name w:val="EICB_1.1.1Style2"/>
    <w:basedOn w:val="EICB11Style"/>
    <w:link w:val="EICB111Style2Char"/>
    <w:qFormat/>
    <w:rsid w:val="00C20C50"/>
    <w:pPr>
      <w:numPr>
        <w:ilvl w:val="2"/>
      </w:numPr>
      <w:outlineLvl w:val="2"/>
    </w:pPr>
  </w:style>
  <w:style w:type="character" w:customStyle="1" w:styleId="Heading4Char">
    <w:name w:val="Heading 4 Char"/>
    <w:basedOn w:val="DefaultParagraphFont"/>
    <w:link w:val="Heading4"/>
    <w:uiPriority w:val="9"/>
    <w:rsid w:val="00201DAA"/>
    <w:rPr>
      <w:rFonts w:asciiTheme="majorHAnsi" w:eastAsiaTheme="majorEastAsia" w:hAnsiTheme="majorHAnsi" w:cstheme="majorBidi"/>
      <w:b/>
      <w:iCs/>
      <w:color w:val="231F20" w:themeColor="text1"/>
    </w:rPr>
  </w:style>
  <w:style w:type="numbering" w:customStyle="1" w:styleId="CurrentList1">
    <w:name w:val="Current List1"/>
    <w:uiPriority w:val="99"/>
    <w:rsid w:val="001D2701"/>
    <w:pPr>
      <w:numPr>
        <w:numId w:val="2"/>
      </w:numPr>
    </w:pPr>
  </w:style>
  <w:style w:type="numbering" w:customStyle="1" w:styleId="CurrentList2">
    <w:name w:val="Current List2"/>
    <w:uiPriority w:val="99"/>
    <w:rsid w:val="00254FFE"/>
    <w:pPr>
      <w:numPr>
        <w:numId w:val="3"/>
      </w:numPr>
    </w:pPr>
  </w:style>
  <w:style w:type="numbering" w:customStyle="1" w:styleId="CurrentList3">
    <w:name w:val="Current List3"/>
    <w:uiPriority w:val="99"/>
    <w:rsid w:val="00254FFE"/>
    <w:pPr>
      <w:numPr>
        <w:numId w:val="4"/>
      </w:numPr>
    </w:pPr>
  </w:style>
  <w:style w:type="numbering" w:customStyle="1" w:styleId="CurrentList4">
    <w:name w:val="Current List4"/>
    <w:uiPriority w:val="99"/>
    <w:rsid w:val="00B31CD9"/>
    <w:pPr>
      <w:numPr>
        <w:numId w:val="5"/>
      </w:numPr>
    </w:pPr>
  </w:style>
  <w:style w:type="paragraph" w:styleId="TOC1">
    <w:name w:val="toc 1"/>
    <w:basedOn w:val="Normal"/>
    <w:next w:val="Normal"/>
    <w:autoRedefine/>
    <w:uiPriority w:val="39"/>
    <w:unhideWhenUsed/>
    <w:rsid w:val="000665B0"/>
    <w:pPr>
      <w:tabs>
        <w:tab w:val="left" w:pos="720"/>
        <w:tab w:val="right" w:leader="underscore" w:pos="9016"/>
      </w:tabs>
      <w:spacing w:after="100"/>
      <w:ind w:hanging="1134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0665B0"/>
    <w:pPr>
      <w:spacing w:after="100"/>
      <w:ind w:hanging="1134"/>
    </w:pPr>
  </w:style>
  <w:style w:type="paragraph" w:styleId="TOC3">
    <w:name w:val="toc 3"/>
    <w:basedOn w:val="Normal"/>
    <w:next w:val="Normal"/>
    <w:autoRedefine/>
    <w:uiPriority w:val="39"/>
    <w:unhideWhenUsed/>
    <w:rsid w:val="00B31CD9"/>
    <w:pPr>
      <w:spacing w:after="100"/>
      <w:ind w:left="0"/>
    </w:pPr>
    <w:rPr>
      <w:color w:val="768692" w:themeColor="accent6"/>
    </w:rPr>
  </w:style>
  <w:style w:type="character" w:styleId="Hyperlink">
    <w:name w:val="Hyperlink"/>
    <w:basedOn w:val="DefaultParagraphFont"/>
    <w:uiPriority w:val="99"/>
    <w:unhideWhenUsed/>
    <w:rsid w:val="00B31CD9"/>
    <w:rPr>
      <w:color w:val="415563" w:themeColor="hyperlink"/>
      <w:u w:val="single"/>
    </w:rPr>
  </w:style>
  <w:style w:type="numbering" w:customStyle="1" w:styleId="CurrentList5">
    <w:name w:val="Current List5"/>
    <w:uiPriority w:val="99"/>
    <w:rsid w:val="00033ADA"/>
    <w:pPr>
      <w:numPr>
        <w:numId w:val="6"/>
      </w:numPr>
    </w:pPr>
  </w:style>
  <w:style w:type="paragraph" w:styleId="Header">
    <w:name w:val="header"/>
    <w:basedOn w:val="Normal"/>
    <w:link w:val="HeaderChar"/>
    <w:uiPriority w:val="99"/>
    <w:unhideWhenUsed/>
    <w:rsid w:val="00EB783D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EB783D"/>
  </w:style>
  <w:style w:type="paragraph" w:styleId="Footer">
    <w:name w:val="footer"/>
    <w:basedOn w:val="Normal"/>
    <w:link w:val="FooterChar"/>
    <w:uiPriority w:val="99"/>
    <w:unhideWhenUsed/>
    <w:qFormat/>
    <w:rsid w:val="00EB783D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EB783D"/>
  </w:style>
  <w:style w:type="paragraph" w:styleId="NoSpacing">
    <w:name w:val="No Spacing"/>
    <w:link w:val="NoSpacingChar"/>
    <w:uiPriority w:val="1"/>
    <w:qFormat/>
    <w:rsid w:val="00186694"/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186694"/>
    <w:rPr>
      <w:rFonts w:eastAsiaTheme="minorEastAsia"/>
      <w:sz w:val="22"/>
      <w:szCs w:val="22"/>
      <w:lang w:val="en-US" w:eastAsia="zh-CN"/>
    </w:rPr>
  </w:style>
  <w:style w:type="table" w:styleId="TableGrid">
    <w:name w:val="Table Grid"/>
    <w:basedOn w:val="TableNormal"/>
    <w:uiPriority w:val="59"/>
    <w:rsid w:val="00FD2B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B3E9C"/>
    <w:pPr>
      <w:numPr>
        <w:numId w:val="8"/>
      </w:numPr>
      <w:contextualSpacing/>
    </w:pPr>
    <w:rPr>
      <w:rFonts w:cs="Times New Roman (Body CS)"/>
    </w:rPr>
  </w:style>
  <w:style w:type="paragraph" w:customStyle="1" w:styleId="EICB11Style">
    <w:name w:val="EICB_1.1Style"/>
    <w:basedOn w:val="Normal"/>
    <w:link w:val="EICB11StyleChar"/>
    <w:qFormat/>
    <w:rsid w:val="00692155"/>
    <w:pPr>
      <w:widowControl w:val="0"/>
      <w:numPr>
        <w:ilvl w:val="1"/>
        <w:numId w:val="1"/>
      </w:numPr>
      <w:spacing w:before="240" w:after="240"/>
      <w:contextualSpacing/>
      <w:outlineLvl w:val="1"/>
    </w:pPr>
  </w:style>
  <w:style w:type="numbering" w:customStyle="1" w:styleId="CurrentList6">
    <w:name w:val="Current List6"/>
    <w:uiPriority w:val="99"/>
    <w:rsid w:val="00F913CD"/>
    <w:pPr>
      <w:numPr>
        <w:numId w:val="7"/>
      </w:numPr>
    </w:pPr>
  </w:style>
  <w:style w:type="numbering" w:customStyle="1" w:styleId="CurrentList7">
    <w:name w:val="Current List7"/>
    <w:uiPriority w:val="99"/>
    <w:rsid w:val="006B3E9C"/>
    <w:pPr>
      <w:numPr>
        <w:numId w:val="9"/>
      </w:numPr>
    </w:pPr>
  </w:style>
  <w:style w:type="numbering" w:customStyle="1" w:styleId="CurrentList8">
    <w:name w:val="Current List8"/>
    <w:uiPriority w:val="99"/>
    <w:rsid w:val="006B3E9C"/>
    <w:pPr>
      <w:numPr>
        <w:numId w:val="10"/>
      </w:numPr>
    </w:pPr>
  </w:style>
  <w:style w:type="character" w:customStyle="1" w:styleId="Heading5Char">
    <w:name w:val="Heading 5 Char"/>
    <w:basedOn w:val="DefaultParagraphFont"/>
    <w:link w:val="Heading5"/>
    <w:uiPriority w:val="9"/>
    <w:rsid w:val="001372BC"/>
    <w:rPr>
      <w:rFonts w:asciiTheme="majorHAnsi" w:eastAsiaTheme="majorEastAsia" w:hAnsiTheme="majorHAnsi" w:cstheme="majorBidi"/>
      <w:color w:val="005EB8" w:themeColor="accent2"/>
    </w:rPr>
  </w:style>
  <w:style w:type="character" w:customStyle="1" w:styleId="Heading6Char">
    <w:name w:val="Heading 6 Char"/>
    <w:basedOn w:val="DefaultParagraphFont"/>
    <w:link w:val="Heading6"/>
    <w:uiPriority w:val="9"/>
    <w:rsid w:val="001372BC"/>
    <w:rPr>
      <w:rFonts w:asciiTheme="majorHAnsi" w:eastAsiaTheme="majorEastAsia" w:hAnsiTheme="majorHAnsi" w:cstheme="majorBidi"/>
      <w:color w:val="231F2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06C1"/>
    <w:rPr>
      <w:rFonts w:asciiTheme="majorHAnsi" w:eastAsiaTheme="majorEastAsia" w:hAnsiTheme="majorHAnsi" w:cstheme="majorBidi"/>
      <w:i/>
      <w:iCs/>
      <w:color w:val="00174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06C1"/>
    <w:rPr>
      <w:rFonts w:asciiTheme="majorHAnsi" w:eastAsiaTheme="majorEastAsia" w:hAnsiTheme="majorHAnsi" w:cstheme="majorBidi"/>
      <w:color w:val="463E40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06C1"/>
    <w:rPr>
      <w:rFonts w:asciiTheme="majorHAnsi" w:eastAsiaTheme="majorEastAsia" w:hAnsiTheme="majorHAnsi" w:cstheme="majorBidi"/>
      <w:i/>
      <w:iCs/>
      <w:color w:val="463E40" w:themeColor="text1" w:themeTint="D8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137B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37B4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7B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7B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7B4C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80395"/>
    <w:rPr>
      <w:color w:val="00A399" w:themeColor="followedHyperlink"/>
      <w:u w:val="single"/>
    </w:rPr>
  </w:style>
  <w:style w:type="paragraph" w:customStyle="1" w:styleId="EICBTitle">
    <w:name w:val="EICB_Title"/>
    <w:basedOn w:val="Title"/>
    <w:next w:val="EICB11Style"/>
    <w:link w:val="EICBTitleChar"/>
    <w:qFormat/>
    <w:rsid w:val="004F6EBC"/>
  </w:style>
  <w:style w:type="character" w:customStyle="1" w:styleId="EICBTitleChar">
    <w:name w:val="EICB_Title Char"/>
    <w:basedOn w:val="TitleChar"/>
    <w:link w:val="EICBTitle"/>
    <w:rsid w:val="004F6EBC"/>
    <w:rPr>
      <w:rFonts w:asciiTheme="majorHAnsi" w:eastAsiaTheme="majorEastAsia" w:hAnsiTheme="majorHAnsi" w:cstheme="majorBidi"/>
      <w:b/>
      <w:color w:val="005EB8" w:themeColor="accent2"/>
      <w:spacing w:val="-10"/>
      <w:kern w:val="28"/>
      <w:sz w:val="56"/>
      <w:szCs w:val="56"/>
    </w:rPr>
  </w:style>
  <w:style w:type="paragraph" w:customStyle="1" w:styleId="EICBHeading1">
    <w:name w:val="EICB_Heading1"/>
    <w:basedOn w:val="Heading2"/>
    <w:next w:val="EICB11Style"/>
    <w:link w:val="EICBHeading1Char"/>
    <w:qFormat/>
    <w:rsid w:val="00692155"/>
    <w:pPr>
      <w:numPr>
        <w:numId w:val="1"/>
      </w:numPr>
    </w:pPr>
  </w:style>
  <w:style w:type="character" w:customStyle="1" w:styleId="EICBHeading1Char">
    <w:name w:val="EICB_Heading1 Char"/>
    <w:basedOn w:val="Heading2Char"/>
    <w:link w:val="EICBHeading1"/>
    <w:rsid w:val="00692155"/>
    <w:rPr>
      <w:rFonts w:asciiTheme="majorHAnsi" w:eastAsiaTheme="majorEastAsia" w:hAnsiTheme="majorHAnsi" w:cstheme="majorBidi"/>
      <w:b/>
      <w:color w:val="005EB8" w:themeColor="accent2"/>
      <w:sz w:val="32"/>
      <w:szCs w:val="26"/>
    </w:rPr>
  </w:style>
  <w:style w:type="character" w:customStyle="1" w:styleId="EICB111Style2Char">
    <w:name w:val="EICB_1.1.1Style2 Char"/>
    <w:basedOn w:val="DefaultParagraphFont"/>
    <w:link w:val="EICB111Style2"/>
    <w:rsid w:val="00C20C50"/>
    <w:rPr>
      <w:color w:val="231F20" w:themeColor="text1"/>
    </w:rPr>
  </w:style>
  <w:style w:type="character" w:customStyle="1" w:styleId="EICB11StyleChar">
    <w:name w:val="EICB_1.1Style Char"/>
    <w:basedOn w:val="EICB111Style2Char"/>
    <w:link w:val="EICB11Style"/>
    <w:rsid w:val="00692155"/>
    <w:rPr>
      <w:color w:val="231F20" w:themeColor="text1"/>
    </w:rPr>
  </w:style>
  <w:style w:type="paragraph" w:customStyle="1" w:styleId="Style2">
    <w:name w:val="Style2"/>
    <w:basedOn w:val="Normal"/>
    <w:qFormat/>
    <w:rsid w:val="00102CA3"/>
    <w:pPr>
      <w:spacing w:before="0" w:after="0"/>
      <w:ind w:hanging="1134"/>
      <w:contextualSpacing/>
    </w:pPr>
  </w:style>
  <w:style w:type="paragraph" w:customStyle="1" w:styleId="Style1">
    <w:name w:val="Style1"/>
    <w:basedOn w:val="Heading3"/>
    <w:qFormat/>
    <w:rsid w:val="00102CA3"/>
    <w:pPr>
      <w:numPr>
        <w:numId w:val="0"/>
      </w:numPr>
      <w:tabs>
        <w:tab w:val="num" w:pos="851"/>
      </w:tabs>
      <w:spacing w:after="100"/>
      <w:ind w:left="709" w:hanging="709"/>
    </w:pPr>
    <w:rPr>
      <w:color w:val="231F20" w:themeColor="text1"/>
      <w:sz w:val="24"/>
      <w:szCs w:val="24"/>
    </w:rPr>
  </w:style>
  <w:style w:type="paragraph" w:customStyle="1" w:styleId="11EICB-Text">
    <w:name w:val="1.1EICB-Text"/>
    <w:basedOn w:val="Normal"/>
    <w:link w:val="11EICB-TextChar"/>
    <w:qFormat/>
    <w:rsid w:val="00CA4E8D"/>
    <w:pPr>
      <w:spacing w:before="0" w:after="0"/>
    </w:pPr>
    <w:rPr>
      <w:bCs/>
    </w:rPr>
  </w:style>
  <w:style w:type="character" w:customStyle="1" w:styleId="11EICB-TextChar">
    <w:name w:val="1.1EICB-Text Char"/>
    <w:basedOn w:val="DefaultParagraphFont"/>
    <w:link w:val="11EICB-Text"/>
    <w:rsid w:val="00CA4E8D"/>
    <w:rPr>
      <w:bCs/>
      <w:color w:val="231F20" w:themeColor="text1"/>
    </w:rPr>
  </w:style>
  <w:style w:type="paragraph" w:styleId="ListBullet">
    <w:name w:val="List Bullet"/>
    <w:basedOn w:val="Normal"/>
    <w:uiPriority w:val="99"/>
    <w:unhideWhenUsed/>
    <w:rsid w:val="00096D17"/>
    <w:pPr>
      <w:tabs>
        <w:tab w:val="num" w:pos="360"/>
      </w:tabs>
      <w:ind w:left="360" w:hanging="360"/>
      <w:contextualSpacing/>
    </w:pPr>
  </w:style>
  <w:style w:type="table" w:styleId="TableGridLight">
    <w:name w:val="Grid Table Light"/>
    <w:basedOn w:val="TableNormal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NHS Theme V1">
  <a:themeElements>
    <a:clrScheme name="NHS - 1">
      <a:dk1>
        <a:srgbClr val="231F20"/>
      </a:dk1>
      <a:lt1>
        <a:srgbClr val="FFFFFF"/>
      </a:lt1>
      <a:dk2>
        <a:srgbClr val="231F20"/>
      </a:dk2>
      <a:lt2>
        <a:srgbClr val="E8EDEE"/>
      </a:lt2>
      <a:accent1>
        <a:srgbClr val="003087"/>
      </a:accent1>
      <a:accent2>
        <a:srgbClr val="005EB8"/>
      </a:accent2>
      <a:accent3>
        <a:srgbClr val="0071CE"/>
      </a:accent3>
      <a:accent4>
        <a:srgbClr val="41B6EB"/>
      </a:accent4>
      <a:accent5>
        <a:srgbClr val="00A9CE"/>
      </a:accent5>
      <a:accent6>
        <a:srgbClr val="768692"/>
      </a:accent6>
      <a:hlink>
        <a:srgbClr val="415563"/>
      </a:hlink>
      <a:folHlink>
        <a:srgbClr val="00A399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371E0951EF4149B3A4B2BC36C68C3D" ma:contentTypeVersion="28" ma:contentTypeDescription="Create a new document." ma:contentTypeScope="" ma:versionID="cb0632674538de6d928484ed16a2dc46">
  <xsd:schema xmlns:xsd="http://www.w3.org/2001/XMLSchema" xmlns:xs="http://www.w3.org/2001/XMLSchema" xmlns:p="http://schemas.microsoft.com/office/2006/metadata/properties" xmlns:ns1="http://schemas.microsoft.com/sharepoint/v3" xmlns:ns2="670439b0-d7f9-4a70-9686-b0bacac466a7" xmlns:ns3="0b4fc205-a614-4830-878e-1fcbd167ea01" targetNamespace="http://schemas.microsoft.com/office/2006/metadata/properties" ma:root="true" ma:fieldsID="f3d809b55217d9d8bb935961ca47466b" ns1:_="" ns2:_="" ns3:_="">
    <xsd:import namespace="http://schemas.microsoft.com/sharepoint/v3"/>
    <xsd:import namespace="670439b0-d7f9-4a70-9686-b0bacac466a7"/>
    <xsd:import namespace="0b4fc205-a614-4830-878e-1fcbd167ea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Owner" minOccurs="0"/>
                <xsd:element ref="ns2:MediaServiceSearchProperties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  <xsd:element name="AverageRating" ma:index="29" nillable="true" ma:displayName="Rating (0-5)" ma:decimals="2" ma:description="Average value of all the ratings that have been submitted" ma:internalName="AverageRating" ma:readOnly="true">
      <xsd:simpleType>
        <xsd:restriction base="dms:Number"/>
      </xsd:simpleType>
    </xsd:element>
    <xsd:element name="RatingCount" ma:index="30" nillable="true" ma:displayName="Number of Ratings" ma:decimals="0" ma:description="Number of ratings submitted" ma:internalName="RatingCount" ma:readOnly="true">
      <xsd:simpleType>
        <xsd:restriction base="dms:Number"/>
      </xsd:simpleType>
    </xsd:element>
    <xsd:element name="RatedBy" ma:index="31" nillable="true" ma:displayName="Rated By" ma:description="Users rated the item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32" nillable="true" ma:displayName="User ratings" ma:description="User ratings for the item" ma:hidden="true" ma:internalName="Ratings">
      <xsd:simpleType>
        <xsd:restriction base="dms:Note"/>
      </xsd:simpleType>
    </xsd:element>
    <xsd:element name="LikesCount" ma:index="33" nillable="true" ma:displayName="Number of Likes" ma:internalName="LikesCount">
      <xsd:simpleType>
        <xsd:restriction base="dms:Unknown"/>
      </xsd:simpleType>
    </xsd:element>
    <xsd:element name="LikedBy" ma:index="34" nillable="true" ma:displayName="Liked By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0439b0-d7f9-4a70-9686-b0bacac466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Owner" ma:index="27" nillable="true" ma:displayName="Owner" ma:format="Dropdown" ma:list="UserInfo" ma:SharePointGroup="0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4fc205-a614-4830-878e-1fcbd167ea0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e334d8-8350-4408-9620-42dd2fc42f8f}" ma:internalName="TaxCatchAll" ma:showField="CatchAllData" ma:web="0b4fc205-a614-4830-878e-1fcbd167ea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70439b0-d7f9-4a70-9686-b0bacac466a7">
      <Terms xmlns="http://schemas.microsoft.com/office/infopath/2007/PartnerControls"/>
    </lcf76f155ced4ddcb4097134ff3c332f>
    <LikesCount xmlns="http://schemas.microsoft.com/sharepoint/v3" xsi:nil="true"/>
    <TaxCatchAll xmlns="0b4fc205-a614-4830-878e-1fcbd167ea01" xsi:nil="true"/>
    <Owner xmlns="670439b0-d7f9-4a70-9686-b0bacac466a7">
      <UserInfo>
        <DisplayName/>
        <AccountId xsi:nil="true"/>
        <AccountType/>
      </UserInfo>
    </Owner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RatedBy xmlns="http://schemas.microsoft.com/sharepoint/v3">
      <UserInfo>
        <DisplayName/>
        <AccountId xsi:nil="true"/>
        <AccountType/>
      </UserInfo>
    </RatedBy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C72027-43D1-408F-844B-239B581A968C}"/>
</file>

<file path=customXml/itemProps2.xml><?xml version="1.0" encoding="utf-8"?>
<ds:datastoreItem xmlns:ds="http://schemas.openxmlformats.org/officeDocument/2006/customXml" ds:itemID="{86CF0BCF-ABE9-4CE7-B230-25D9084C28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BC2543-C20D-43A6-B175-99AF83AF44C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2b21d61-f9b9-493a-81a6-3a6cc7b054bb"/>
  </ds:schemaRefs>
</ds:datastoreItem>
</file>

<file path=customXml/itemProps4.xml><?xml version="1.0" encoding="utf-8"?>
<ds:datastoreItem xmlns:ds="http://schemas.openxmlformats.org/officeDocument/2006/customXml" ds:itemID="{43267A22-2899-1F42-A258-91E9494AA02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f41c5ce-c083-4736-9870-516d8b847b3d}" enabled="1" method="Privileged" siteId="{37c354b2-85b0-47f5-b222-07b48d774ee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1593</Words>
  <Characters>9085</Characters>
  <Application>Microsoft Office Word</Application>
  <DocSecurity>0</DocSecurity>
  <Lines>75</Lines>
  <Paragraphs>21</Paragraphs>
  <ScaleCrop>false</ScaleCrop>
  <Manager/>
  <Company/>
  <LinksUpToDate>false</LinksUpToDate>
  <CharactersWithSpaces>10657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ROUTH, Claire (NHS ESSEX ICB - 99F)</cp:lastModifiedBy>
  <cp:revision>7</cp:revision>
  <cp:lastPrinted>2021-12-03T22:01:00Z</cp:lastPrinted>
  <dcterms:created xsi:type="dcterms:W3CDTF">2026-06-11T12:45:00Z</dcterms:created>
  <dcterms:modified xsi:type="dcterms:W3CDTF">2026-07-07T18:41:00Z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0x010100D1371E0951EF4149B3A4B2BC36C68C3D</vt:lpwstr>
  </property>
  <property fmtid="{D5CDD505-2E9C-101B-9397-08002B2CF9AE}" pid="3" name="MediaServiceImageTags">
    <vt:lpwstr/>
  </property>
  <property fmtid="{D5CDD505-2E9C-101B-9397-08002B2CF9AE}" pid="4" name="IntranetKeywords">
    <vt:lpwstr>6;#MSE|e2a38f45-20b0-427a-808a-97dee85b2f9f</vt:lpwstr>
  </property>
  <property fmtid="{D5CDD505-2E9C-101B-9397-08002B2CF9AE}" pid="5" name="ClassificationContentMarkingHeaderShapeIds">
    <vt:lpwstr>451b84ef,7497fc31,2195daa2</vt:lpwstr>
  </property>
  <property fmtid="{D5CDD505-2E9C-101B-9397-08002B2CF9AE}" pid="6" name="ClassificationContentMarkingHeaderFontProps">
    <vt:lpwstr>#000000,12,Arial</vt:lpwstr>
  </property>
  <property fmtid="{D5CDD505-2E9C-101B-9397-08002B2CF9AE}" pid="7" name="ClassificationContentMarkingHeaderText">
    <vt:lpwstr>***General - No Additional Protection***</vt:lpwstr>
  </property>
  <property fmtid="{D5CDD505-2E9C-101B-9397-08002B2CF9AE}" pid="8" name="docLang">
    <vt:lpwstr>en</vt:lpwstr>
  </property>
  <property fmtid="{D5CDD505-2E9C-101B-9397-08002B2CF9AE}" pid="9" name="xd_ProgID">
    <vt:lpwstr/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xd_Signature">
    <vt:bool>false</vt:bool>
  </property>
</Properties>
</file>