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BB27F" w14:textId="43C4F6E2" w:rsidR="00253D0E" w:rsidRPr="00D16254" w:rsidRDefault="00D16254" w:rsidP="00D16254">
      <w:pPr>
        <w:pStyle w:val="Title"/>
      </w:pPr>
      <w:bookmarkStart w:id="0" w:name="_Toc88478171"/>
      <w:r w:rsidRPr="00D16254">
        <w:t>Fair processing notice</w:t>
      </w:r>
    </w:p>
    <w:p w14:paraId="03EC3DA1" w14:textId="77777777" w:rsidR="00253D0E" w:rsidRDefault="00253D0E">
      <w:pPr>
        <w:spacing w:before="0" w:after="0"/>
        <w:ind w:left="0"/>
      </w:pPr>
      <w:r>
        <w:br w:type="page"/>
      </w:r>
    </w:p>
    <w:bookmarkEnd w:id="0"/>
    <w:p w14:paraId="677CE901" w14:textId="77777777" w:rsidR="00FD2B5D" w:rsidRPr="00DA22B6" w:rsidRDefault="000F560D" w:rsidP="00FD2B5D">
      <w:pPr>
        <w:pStyle w:val="Heading1"/>
      </w:pPr>
      <w:r>
        <w:lastRenderedPageBreak/>
        <w:t>Contents</w:t>
      </w:r>
    </w:p>
    <w:p w14:paraId="2E0500A2" w14:textId="5F48CB5C" w:rsidR="00253D0E" w:rsidRDefault="000665B0">
      <w:pPr>
        <w:pStyle w:val="TOC1"/>
      </w:pPr>
      <w:r>
        <w:rPr>
          <w:rFonts w:ascii="AppleSystemUIFont" w:hAnsi="AppleSystemUIFont" w:cs="AppleSystemUIFont"/>
          <w:b w:val="0"/>
          <w:sz w:val="26"/>
          <w:szCs w:val="26"/>
        </w:rPr>
        <w:fldChar w:fldCharType="begin"/>
      </w:r>
      <w:r>
        <w:rPr>
          <w:rFonts w:ascii="AppleSystemUIFont" w:hAnsi="AppleSystemUIFont" w:cs="AppleSystemUIFont"/>
          <w:b w:val="0"/>
          <w:sz w:val="26"/>
          <w:szCs w:val="26"/>
        </w:rPr>
        <w:instrText xml:space="preserve"> TOC \h \z \t "Heading 2,1,Heading 3,2" </w:instrText>
      </w:r>
      <w:r>
        <w:rPr>
          <w:rFonts w:ascii="AppleSystemUIFont" w:hAnsi="AppleSystemUIFont" w:cs="AppleSystemUIFont"/>
          <w:b w:val="0"/>
          <w:sz w:val="26"/>
          <w:szCs w:val="26"/>
        </w:rPr>
        <w:fldChar w:fldCharType="separate"/>
      </w:r>
      <w:hyperlink w:anchor="_Toc89952508" w:history="1">
        <w:r w:rsidR="00253D0E" w:rsidRPr="00D23438">
          <w:rPr>
            <w:rStyle w:val="Hyperlink"/>
            <w:noProof/>
          </w:rPr>
          <w:t>1.</w:t>
        </w:r>
        <w:r w:rsidR="00253D0E">
          <w:rPr>
            <w:rFonts w:eastAsiaTheme="minorEastAsia"/>
            <w:b w:val="0"/>
            <w:noProof/>
            <w:color w:val="auto"/>
            <w:lang w:eastAsia="en-GB"/>
          </w:rPr>
          <w:tab/>
        </w:r>
        <w:r w:rsidR="00F64164">
          <w:rPr>
            <w:rStyle w:val="Hyperlink"/>
            <w:noProof/>
          </w:rPr>
          <w:t>Who we are</w:t>
        </w:r>
        <w:r w:rsidR="00253D0E">
          <w:rPr>
            <w:noProof/>
            <w:webHidden/>
          </w:rPr>
          <w:tab/>
        </w:r>
        <w:r w:rsidR="00253D0E">
          <w:rPr>
            <w:noProof/>
            <w:webHidden/>
          </w:rPr>
          <w:fldChar w:fldCharType="begin"/>
        </w:r>
        <w:r w:rsidR="00253D0E">
          <w:rPr>
            <w:noProof/>
            <w:webHidden/>
          </w:rPr>
          <w:instrText xml:space="preserve"> PAGEREF _Toc89952508 \h </w:instrText>
        </w:r>
        <w:r w:rsidR="00253D0E">
          <w:rPr>
            <w:noProof/>
            <w:webHidden/>
          </w:rPr>
        </w:r>
        <w:r w:rsidR="00253D0E">
          <w:rPr>
            <w:noProof/>
            <w:webHidden/>
          </w:rPr>
          <w:fldChar w:fldCharType="separate"/>
        </w:r>
        <w:r w:rsidR="00253D0E">
          <w:rPr>
            <w:noProof/>
            <w:webHidden/>
          </w:rPr>
          <w:t>3</w:t>
        </w:r>
        <w:r w:rsidR="00253D0E">
          <w:rPr>
            <w:noProof/>
            <w:webHidden/>
          </w:rPr>
          <w:fldChar w:fldCharType="end"/>
        </w:r>
      </w:hyperlink>
    </w:p>
    <w:p w14:paraId="209A8268" w14:textId="78B8A96E" w:rsidR="00F64164" w:rsidRDefault="00F64164" w:rsidP="00F64164">
      <w:pPr>
        <w:pStyle w:val="TOC1"/>
      </w:pPr>
      <w:hyperlink w:anchor="_Toc89952508" w:history="1">
        <w:r>
          <w:rPr>
            <w:rStyle w:val="Hyperlink"/>
            <w:noProof/>
          </w:rPr>
          <w:t>2</w:t>
        </w:r>
        <w:r w:rsidRPr="00D23438">
          <w:rPr>
            <w:rStyle w:val="Hyperlink"/>
            <w:noProof/>
          </w:rPr>
          <w:t>.</w:t>
        </w:r>
        <w:r>
          <w:rPr>
            <w:rFonts w:eastAsiaTheme="minorEastAsia"/>
            <w:b w:val="0"/>
            <w:noProof/>
            <w:color w:val="auto"/>
            <w:lang w:eastAsia="en-GB"/>
          </w:rPr>
          <w:tab/>
        </w:r>
        <w:r>
          <w:rPr>
            <w:rStyle w:val="Hyperlink"/>
            <w:noProof/>
          </w:rPr>
          <w:t>Our commitment to data privacy and confidentiality issues</w:t>
        </w:r>
        <w:r>
          <w:rPr>
            <w:noProof/>
            <w:webHidden/>
          </w:rPr>
          <w:tab/>
        </w:r>
        <w:r>
          <w:rPr>
            <w:noProof/>
            <w:webHidden/>
          </w:rPr>
          <w:fldChar w:fldCharType="begin"/>
        </w:r>
        <w:r>
          <w:rPr>
            <w:noProof/>
            <w:webHidden/>
          </w:rPr>
          <w:instrText xml:space="preserve"> PAGEREF _Toc89952508 \h </w:instrText>
        </w:r>
        <w:r>
          <w:rPr>
            <w:noProof/>
            <w:webHidden/>
          </w:rPr>
        </w:r>
        <w:r>
          <w:rPr>
            <w:noProof/>
            <w:webHidden/>
          </w:rPr>
          <w:fldChar w:fldCharType="separate"/>
        </w:r>
        <w:r>
          <w:rPr>
            <w:noProof/>
            <w:webHidden/>
          </w:rPr>
          <w:t>3</w:t>
        </w:r>
        <w:r>
          <w:rPr>
            <w:noProof/>
            <w:webHidden/>
          </w:rPr>
          <w:fldChar w:fldCharType="end"/>
        </w:r>
      </w:hyperlink>
    </w:p>
    <w:p w14:paraId="6A94FAAA" w14:textId="1853D048" w:rsidR="00F64164" w:rsidRDefault="00F64164" w:rsidP="00F64164">
      <w:pPr>
        <w:pStyle w:val="TOC1"/>
      </w:pPr>
      <w:hyperlink w:anchor="_Toc89952508" w:history="1">
        <w:r>
          <w:rPr>
            <w:rStyle w:val="Hyperlink"/>
            <w:noProof/>
          </w:rPr>
          <w:t>3</w:t>
        </w:r>
        <w:r w:rsidRPr="00D23438">
          <w:rPr>
            <w:rStyle w:val="Hyperlink"/>
            <w:noProof/>
          </w:rPr>
          <w:t>.</w:t>
        </w:r>
        <w:r>
          <w:rPr>
            <w:rFonts w:eastAsiaTheme="minorEastAsia"/>
            <w:b w:val="0"/>
            <w:noProof/>
            <w:color w:val="auto"/>
            <w:lang w:eastAsia="en-GB"/>
          </w:rPr>
          <w:tab/>
        </w:r>
        <w:r>
          <w:rPr>
            <w:rStyle w:val="Hyperlink"/>
            <w:noProof/>
          </w:rPr>
          <w:t>How the ICB uses your information</w:t>
        </w:r>
        <w:r>
          <w:rPr>
            <w:noProof/>
            <w:webHidden/>
          </w:rPr>
          <w:tab/>
        </w:r>
        <w:r>
          <w:rPr>
            <w:noProof/>
            <w:webHidden/>
          </w:rPr>
          <w:t>5</w:t>
        </w:r>
      </w:hyperlink>
    </w:p>
    <w:p w14:paraId="1A26AB30" w14:textId="22A5B9FE" w:rsidR="00F64164" w:rsidRDefault="00F64164" w:rsidP="00F64164">
      <w:pPr>
        <w:pStyle w:val="TOC1"/>
      </w:pPr>
      <w:hyperlink w:anchor="_Toc89952508" w:history="1">
        <w:r>
          <w:rPr>
            <w:rStyle w:val="Hyperlink"/>
            <w:noProof/>
          </w:rPr>
          <w:t>4</w:t>
        </w:r>
        <w:r w:rsidRPr="00D23438">
          <w:rPr>
            <w:rStyle w:val="Hyperlink"/>
            <w:noProof/>
          </w:rPr>
          <w:t>.</w:t>
        </w:r>
        <w:r>
          <w:rPr>
            <w:rFonts w:eastAsiaTheme="minorEastAsia"/>
            <w:b w:val="0"/>
            <w:noProof/>
            <w:color w:val="auto"/>
            <w:lang w:eastAsia="en-GB"/>
          </w:rPr>
          <w:tab/>
        </w:r>
        <w:r>
          <w:rPr>
            <w:rStyle w:val="Hyperlink"/>
            <w:noProof/>
          </w:rPr>
          <w:t>Legal obligations to collect and use information</w:t>
        </w:r>
        <w:r>
          <w:rPr>
            <w:noProof/>
            <w:webHidden/>
          </w:rPr>
          <w:tab/>
        </w:r>
        <w:r>
          <w:rPr>
            <w:noProof/>
            <w:webHidden/>
          </w:rPr>
          <w:t>6</w:t>
        </w:r>
      </w:hyperlink>
    </w:p>
    <w:p w14:paraId="5A865D10" w14:textId="0AA80D3D" w:rsidR="00F64164" w:rsidRDefault="00F64164" w:rsidP="00F64164">
      <w:pPr>
        <w:pStyle w:val="TOC1"/>
      </w:pPr>
      <w:hyperlink w:anchor="_Toc89952508" w:history="1">
        <w:r>
          <w:rPr>
            <w:rStyle w:val="Hyperlink"/>
            <w:noProof/>
          </w:rPr>
          <w:t>5</w:t>
        </w:r>
        <w:r w:rsidRPr="00D23438">
          <w:rPr>
            <w:rStyle w:val="Hyperlink"/>
            <w:noProof/>
          </w:rPr>
          <w:t>.</w:t>
        </w:r>
        <w:r>
          <w:rPr>
            <w:rFonts w:eastAsiaTheme="minorEastAsia"/>
            <w:b w:val="0"/>
            <w:noProof/>
            <w:color w:val="auto"/>
            <w:lang w:eastAsia="en-GB"/>
          </w:rPr>
          <w:tab/>
        </w:r>
        <w:r>
          <w:rPr>
            <w:rStyle w:val="Hyperlink"/>
            <w:noProof/>
          </w:rPr>
          <w:t>Population Health Management</w:t>
        </w:r>
        <w:r>
          <w:rPr>
            <w:noProof/>
            <w:webHidden/>
          </w:rPr>
          <w:tab/>
          <w:t>6</w:t>
        </w:r>
      </w:hyperlink>
    </w:p>
    <w:p w14:paraId="6C109907" w14:textId="2491CF81" w:rsidR="00F64164" w:rsidRDefault="00F64164" w:rsidP="00F64164">
      <w:pPr>
        <w:pStyle w:val="TOC1"/>
      </w:pPr>
      <w:hyperlink w:anchor="_Toc89952508" w:history="1">
        <w:r>
          <w:rPr>
            <w:rStyle w:val="Hyperlink"/>
            <w:noProof/>
          </w:rPr>
          <w:t>6</w:t>
        </w:r>
        <w:r w:rsidRPr="00D23438">
          <w:rPr>
            <w:rStyle w:val="Hyperlink"/>
            <w:noProof/>
          </w:rPr>
          <w:t>.</w:t>
        </w:r>
        <w:r>
          <w:rPr>
            <w:rFonts w:eastAsiaTheme="minorEastAsia"/>
            <w:b w:val="0"/>
            <w:noProof/>
            <w:color w:val="auto"/>
            <w:lang w:eastAsia="en-GB"/>
          </w:rPr>
          <w:tab/>
        </w:r>
        <w:r>
          <w:rPr>
            <w:rStyle w:val="Hyperlink"/>
            <w:noProof/>
          </w:rPr>
          <w:t>Risk stratification</w:t>
        </w:r>
        <w:r>
          <w:rPr>
            <w:noProof/>
            <w:webHidden/>
          </w:rPr>
          <w:tab/>
        </w:r>
        <w:r>
          <w:rPr>
            <w:noProof/>
            <w:webHidden/>
          </w:rPr>
          <w:t>8</w:t>
        </w:r>
      </w:hyperlink>
    </w:p>
    <w:p w14:paraId="4E772538" w14:textId="0845A232" w:rsidR="00F64164" w:rsidRDefault="00F64164" w:rsidP="00F64164">
      <w:pPr>
        <w:pStyle w:val="TOC1"/>
      </w:pPr>
      <w:hyperlink w:anchor="_Toc89952508" w:history="1">
        <w:r>
          <w:rPr>
            <w:rStyle w:val="Hyperlink"/>
            <w:noProof/>
          </w:rPr>
          <w:t>7</w:t>
        </w:r>
        <w:r w:rsidRPr="00D23438">
          <w:rPr>
            <w:rStyle w:val="Hyperlink"/>
            <w:noProof/>
          </w:rPr>
          <w:t>.</w:t>
        </w:r>
        <w:r>
          <w:rPr>
            <w:rFonts w:eastAsiaTheme="minorEastAsia"/>
            <w:b w:val="0"/>
            <w:noProof/>
            <w:color w:val="auto"/>
            <w:lang w:eastAsia="en-GB"/>
          </w:rPr>
          <w:tab/>
        </w:r>
        <w:r>
          <w:rPr>
            <w:rStyle w:val="Hyperlink"/>
            <w:noProof/>
          </w:rPr>
          <w:t>Sub-licensing</w:t>
        </w:r>
        <w:r>
          <w:rPr>
            <w:noProof/>
            <w:webHidden/>
          </w:rPr>
          <w:tab/>
        </w:r>
        <w:r w:rsidR="00374603">
          <w:rPr>
            <w:noProof/>
            <w:webHidden/>
          </w:rPr>
          <w:t>10</w:t>
        </w:r>
      </w:hyperlink>
    </w:p>
    <w:p w14:paraId="6F6CC958" w14:textId="58E80158" w:rsidR="00F64164" w:rsidRDefault="00F64164" w:rsidP="00F64164">
      <w:pPr>
        <w:pStyle w:val="TOC1"/>
      </w:pPr>
      <w:hyperlink w:anchor="_Toc89952508" w:history="1">
        <w:r>
          <w:rPr>
            <w:rStyle w:val="Hyperlink"/>
            <w:noProof/>
          </w:rPr>
          <w:t>8</w:t>
        </w:r>
        <w:r w:rsidRPr="00D23438">
          <w:rPr>
            <w:rStyle w:val="Hyperlink"/>
            <w:noProof/>
          </w:rPr>
          <w:t>.</w:t>
        </w:r>
        <w:r>
          <w:rPr>
            <w:rFonts w:eastAsiaTheme="minorEastAsia"/>
            <w:b w:val="0"/>
            <w:noProof/>
            <w:color w:val="auto"/>
            <w:lang w:eastAsia="en-GB"/>
          </w:rPr>
          <w:tab/>
        </w:r>
        <w:r>
          <w:rPr>
            <w:rStyle w:val="Hyperlink"/>
            <w:noProof/>
          </w:rPr>
          <w:t>Invoice validation</w:t>
        </w:r>
        <w:r>
          <w:rPr>
            <w:noProof/>
            <w:webHidden/>
          </w:rPr>
          <w:tab/>
        </w:r>
      </w:hyperlink>
      <w:r w:rsidR="00374603">
        <w:t>13</w:t>
      </w:r>
    </w:p>
    <w:p w14:paraId="662A3CC7" w14:textId="74A9500B" w:rsidR="00F64164" w:rsidRDefault="00F64164" w:rsidP="00F64164">
      <w:pPr>
        <w:pStyle w:val="TOC1"/>
      </w:pPr>
      <w:hyperlink w:anchor="_Toc89952508" w:history="1">
        <w:r w:rsidR="0081001D">
          <w:rPr>
            <w:rStyle w:val="Hyperlink"/>
            <w:noProof/>
          </w:rPr>
          <w:t>9</w:t>
        </w:r>
        <w:r w:rsidRPr="00D23438">
          <w:rPr>
            <w:rStyle w:val="Hyperlink"/>
            <w:noProof/>
          </w:rPr>
          <w:t>.</w:t>
        </w:r>
        <w:r>
          <w:rPr>
            <w:rFonts w:eastAsiaTheme="minorEastAsia"/>
            <w:b w:val="0"/>
            <w:noProof/>
            <w:color w:val="auto"/>
            <w:lang w:eastAsia="en-GB"/>
          </w:rPr>
          <w:tab/>
        </w:r>
        <w:r>
          <w:rPr>
            <w:rStyle w:val="Hyperlink"/>
            <w:noProof/>
          </w:rPr>
          <w:t>Commissioning</w:t>
        </w:r>
        <w:r>
          <w:rPr>
            <w:noProof/>
            <w:webHidden/>
          </w:rPr>
          <w:tab/>
        </w:r>
        <w:r w:rsidR="0081001D">
          <w:rPr>
            <w:noProof/>
            <w:webHidden/>
          </w:rPr>
          <w:t>14</w:t>
        </w:r>
      </w:hyperlink>
    </w:p>
    <w:p w14:paraId="7D6A89D0" w14:textId="20811765" w:rsidR="00F64164" w:rsidRDefault="00F64164" w:rsidP="00F64164">
      <w:pPr>
        <w:pStyle w:val="TOC1"/>
      </w:pPr>
      <w:hyperlink w:anchor="_Toc89952508" w:history="1">
        <w:r>
          <w:rPr>
            <w:rStyle w:val="Hyperlink"/>
            <w:noProof/>
          </w:rPr>
          <w:t>1</w:t>
        </w:r>
        <w:r w:rsidR="0081001D">
          <w:rPr>
            <w:rStyle w:val="Hyperlink"/>
            <w:noProof/>
          </w:rPr>
          <w:t>0</w:t>
        </w:r>
        <w:r w:rsidRPr="00D23438">
          <w:rPr>
            <w:rStyle w:val="Hyperlink"/>
            <w:noProof/>
          </w:rPr>
          <w:t>.</w:t>
        </w:r>
        <w:r>
          <w:rPr>
            <w:rFonts w:eastAsiaTheme="minorEastAsia"/>
            <w:b w:val="0"/>
            <w:noProof/>
            <w:color w:val="auto"/>
            <w:lang w:eastAsia="en-GB"/>
          </w:rPr>
          <w:tab/>
        </w:r>
        <w:r>
          <w:rPr>
            <w:rStyle w:val="Hyperlink"/>
            <w:noProof/>
          </w:rPr>
          <w:t>Sharing information with other organisations</w:t>
        </w:r>
        <w:r>
          <w:rPr>
            <w:noProof/>
            <w:webHidden/>
          </w:rPr>
          <w:tab/>
        </w:r>
        <w:r w:rsidR="0081001D">
          <w:rPr>
            <w:noProof/>
            <w:webHidden/>
          </w:rPr>
          <w:t>16</w:t>
        </w:r>
      </w:hyperlink>
    </w:p>
    <w:p w14:paraId="2156EFF9" w14:textId="136B342B" w:rsidR="00F64164" w:rsidRDefault="00F64164" w:rsidP="00F64164">
      <w:pPr>
        <w:pStyle w:val="TOC1"/>
      </w:pPr>
      <w:hyperlink w:anchor="_Toc89952508" w:history="1">
        <w:r>
          <w:rPr>
            <w:rStyle w:val="Hyperlink"/>
            <w:noProof/>
          </w:rPr>
          <w:t>1</w:t>
        </w:r>
        <w:r w:rsidR="0081001D">
          <w:rPr>
            <w:rStyle w:val="Hyperlink"/>
            <w:noProof/>
          </w:rPr>
          <w:t>1</w:t>
        </w:r>
        <w:r w:rsidRPr="00D23438">
          <w:rPr>
            <w:rStyle w:val="Hyperlink"/>
            <w:noProof/>
          </w:rPr>
          <w:t>.</w:t>
        </w:r>
        <w:r>
          <w:rPr>
            <w:rFonts w:eastAsiaTheme="minorEastAsia"/>
            <w:b w:val="0"/>
            <w:noProof/>
            <w:color w:val="auto"/>
            <w:lang w:eastAsia="en-GB"/>
          </w:rPr>
          <w:tab/>
        </w:r>
        <w:r w:rsidR="00374603">
          <w:rPr>
            <w:rStyle w:val="Hyperlink"/>
            <w:noProof/>
          </w:rPr>
          <w:t>The National Data Opt Out</w:t>
        </w:r>
        <w:r>
          <w:rPr>
            <w:noProof/>
            <w:webHidden/>
          </w:rPr>
          <w:tab/>
        </w:r>
        <w:r w:rsidR="0081001D">
          <w:rPr>
            <w:noProof/>
            <w:webHidden/>
          </w:rPr>
          <w:t>1</w:t>
        </w:r>
        <w:r>
          <w:rPr>
            <w:noProof/>
            <w:webHidden/>
          </w:rPr>
          <w:t>8</w:t>
        </w:r>
      </w:hyperlink>
    </w:p>
    <w:p w14:paraId="1F40EAA4" w14:textId="040C518E" w:rsidR="00F64164" w:rsidRDefault="00F64164" w:rsidP="00F64164">
      <w:pPr>
        <w:pStyle w:val="TOC1"/>
      </w:pPr>
      <w:hyperlink w:anchor="_Toc89952508" w:history="1">
        <w:r>
          <w:rPr>
            <w:rStyle w:val="Hyperlink"/>
            <w:noProof/>
          </w:rPr>
          <w:t>1</w:t>
        </w:r>
        <w:r w:rsidR="0081001D">
          <w:rPr>
            <w:rStyle w:val="Hyperlink"/>
            <w:noProof/>
          </w:rPr>
          <w:t>2</w:t>
        </w:r>
        <w:r w:rsidRPr="00D23438">
          <w:rPr>
            <w:rStyle w:val="Hyperlink"/>
            <w:noProof/>
          </w:rPr>
          <w:t>.</w:t>
        </w:r>
        <w:r>
          <w:rPr>
            <w:rFonts w:eastAsiaTheme="minorEastAsia"/>
            <w:b w:val="0"/>
            <w:noProof/>
            <w:color w:val="auto"/>
            <w:lang w:eastAsia="en-GB"/>
          </w:rPr>
          <w:tab/>
        </w:r>
        <w:r w:rsidR="00374603">
          <w:rPr>
            <w:rStyle w:val="Hyperlink"/>
            <w:noProof/>
          </w:rPr>
          <w:t>Your rights</w:t>
        </w:r>
        <w:r>
          <w:rPr>
            <w:noProof/>
            <w:webHidden/>
          </w:rPr>
          <w:tab/>
        </w:r>
        <w:r w:rsidR="0081001D">
          <w:rPr>
            <w:noProof/>
            <w:webHidden/>
          </w:rPr>
          <w:t>19</w:t>
        </w:r>
      </w:hyperlink>
    </w:p>
    <w:p w14:paraId="03DCDE24" w14:textId="33D2CBA0" w:rsidR="00374603" w:rsidRDefault="00374603" w:rsidP="00374603">
      <w:pPr>
        <w:pStyle w:val="TOC1"/>
      </w:pPr>
      <w:hyperlink w:anchor="_Toc89952508" w:history="1">
        <w:r>
          <w:rPr>
            <w:rStyle w:val="Hyperlink"/>
            <w:noProof/>
          </w:rPr>
          <w:t>1</w:t>
        </w:r>
        <w:r w:rsidR="0081001D">
          <w:rPr>
            <w:rStyle w:val="Hyperlink"/>
            <w:noProof/>
          </w:rPr>
          <w:t>3</w:t>
        </w:r>
        <w:r w:rsidRPr="00D23438">
          <w:rPr>
            <w:rStyle w:val="Hyperlink"/>
            <w:noProof/>
          </w:rPr>
          <w:t>.</w:t>
        </w:r>
        <w:r>
          <w:rPr>
            <w:rFonts w:eastAsiaTheme="minorEastAsia"/>
            <w:b w:val="0"/>
            <w:noProof/>
            <w:color w:val="auto"/>
            <w:lang w:eastAsia="en-GB"/>
          </w:rPr>
          <w:tab/>
        </w:r>
        <w:r>
          <w:rPr>
            <w:rStyle w:val="Hyperlink"/>
            <w:noProof/>
          </w:rPr>
          <w:t>Contact us</w:t>
        </w:r>
        <w:r>
          <w:rPr>
            <w:noProof/>
            <w:webHidden/>
          </w:rPr>
          <w:tab/>
        </w:r>
        <w:r w:rsidR="0081001D">
          <w:rPr>
            <w:noProof/>
            <w:webHidden/>
          </w:rPr>
          <w:t>20</w:t>
        </w:r>
      </w:hyperlink>
    </w:p>
    <w:p w14:paraId="52FC31D0" w14:textId="7917D1AF" w:rsidR="00374603" w:rsidRDefault="00374603" w:rsidP="00374603">
      <w:pPr>
        <w:pStyle w:val="TOC1"/>
      </w:pPr>
      <w:hyperlink w:anchor="_Toc89952508" w:history="1">
        <w:r>
          <w:rPr>
            <w:rStyle w:val="Hyperlink"/>
            <w:noProof/>
          </w:rPr>
          <w:t>1</w:t>
        </w:r>
        <w:r w:rsidR="0081001D">
          <w:rPr>
            <w:rStyle w:val="Hyperlink"/>
            <w:noProof/>
          </w:rPr>
          <w:t>4</w:t>
        </w:r>
        <w:r w:rsidRPr="00D23438">
          <w:rPr>
            <w:rStyle w:val="Hyperlink"/>
            <w:noProof/>
          </w:rPr>
          <w:t>.</w:t>
        </w:r>
        <w:r>
          <w:rPr>
            <w:rFonts w:eastAsiaTheme="minorEastAsia"/>
            <w:b w:val="0"/>
            <w:noProof/>
            <w:color w:val="auto"/>
            <w:lang w:eastAsia="en-GB"/>
          </w:rPr>
          <w:tab/>
        </w:r>
        <w:r>
          <w:rPr>
            <w:rStyle w:val="Hyperlink"/>
            <w:noProof/>
          </w:rPr>
          <w:t>Definitions</w:t>
        </w:r>
        <w:r>
          <w:rPr>
            <w:noProof/>
            <w:webHidden/>
          </w:rPr>
          <w:tab/>
        </w:r>
        <w:r w:rsidR="0081001D">
          <w:rPr>
            <w:noProof/>
            <w:webHidden/>
          </w:rPr>
          <w:t>20</w:t>
        </w:r>
      </w:hyperlink>
    </w:p>
    <w:p w14:paraId="04B9C497" w14:textId="77777777" w:rsidR="00F64164" w:rsidRPr="00F64164" w:rsidRDefault="00F64164" w:rsidP="00F64164"/>
    <w:p w14:paraId="37628B4A" w14:textId="77777777" w:rsidR="00F64164" w:rsidRPr="00F64164" w:rsidRDefault="00F64164" w:rsidP="00F64164"/>
    <w:p w14:paraId="2C8247D1" w14:textId="77777777" w:rsidR="00F64164" w:rsidRPr="00F64164" w:rsidRDefault="00F64164" w:rsidP="00F64164">
      <w:pPr>
        <w:rPr>
          <w:lang w:eastAsia="en-GB"/>
        </w:rPr>
      </w:pPr>
    </w:p>
    <w:p w14:paraId="48FB69E4" w14:textId="77777777" w:rsidR="00253D0E" w:rsidRDefault="000665B0">
      <w:pPr>
        <w:spacing w:before="0" w:after="0"/>
        <w:ind w:left="0"/>
        <w:rPr>
          <w:rFonts w:ascii="AppleSystemUIFont" w:hAnsi="AppleSystemUIFont" w:cs="AppleSystemUIFont"/>
          <w:b/>
          <w:sz w:val="26"/>
          <w:szCs w:val="26"/>
        </w:rPr>
      </w:pPr>
      <w:r>
        <w:rPr>
          <w:rFonts w:ascii="AppleSystemUIFont" w:hAnsi="AppleSystemUIFont" w:cs="AppleSystemUIFont"/>
          <w:b/>
          <w:sz w:val="26"/>
          <w:szCs w:val="26"/>
        </w:rPr>
        <w:fldChar w:fldCharType="end"/>
      </w:r>
    </w:p>
    <w:p w14:paraId="58F31271" w14:textId="77777777" w:rsidR="00F64164" w:rsidRDefault="00F64164">
      <w:pPr>
        <w:spacing w:before="0" w:after="0"/>
        <w:ind w:left="0"/>
        <w:rPr>
          <w:rFonts w:ascii="AppleSystemUIFont" w:hAnsi="AppleSystemUIFont" w:cs="AppleSystemUIFont"/>
          <w:b/>
          <w:sz w:val="26"/>
          <w:szCs w:val="26"/>
        </w:rPr>
      </w:pPr>
    </w:p>
    <w:p w14:paraId="3ED6BE58" w14:textId="77777777" w:rsidR="00F64164" w:rsidRDefault="00F64164">
      <w:pPr>
        <w:spacing w:before="0" w:after="0"/>
        <w:ind w:left="0"/>
        <w:rPr>
          <w:rFonts w:ascii="AppleSystemUIFont" w:hAnsi="AppleSystemUIFont" w:cs="AppleSystemUIFont"/>
          <w:b/>
          <w:sz w:val="26"/>
          <w:szCs w:val="26"/>
        </w:rPr>
      </w:pPr>
    </w:p>
    <w:p w14:paraId="754DF90E" w14:textId="77777777" w:rsidR="00F64164" w:rsidRDefault="00F64164">
      <w:pPr>
        <w:spacing w:before="0" w:after="0"/>
        <w:ind w:left="0"/>
        <w:rPr>
          <w:rFonts w:ascii="AppleSystemUIFont" w:hAnsi="AppleSystemUIFont" w:cs="AppleSystemUIFont"/>
          <w:b/>
          <w:sz w:val="26"/>
          <w:szCs w:val="26"/>
        </w:rPr>
      </w:pPr>
    </w:p>
    <w:p w14:paraId="1F79FD14" w14:textId="77777777" w:rsidR="00F64164" w:rsidRDefault="00F64164">
      <w:pPr>
        <w:spacing w:before="0" w:after="0"/>
        <w:ind w:left="0"/>
        <w:rPr>
          <w:rFonts w:ascii="AppleSystemUIFont" w:hAnsi="AppleSystemUIFont" w:cs="AppleSystemUIFont"/>
          <w:b/>
          <w:sz w:val="26"/>
          <w:szCs w:val="26"/>
        </w:rPr>
      </w:pPr>
    </w:p>
    <w:p w14:paraId="52E9FF5E" w14:textId="77777777" w:rsidR="00F64164" w:rsidRDefault="00F64164">
      <w:pPr>
        <w:spacing w:before="0" w:after="0"/>
        <w:ind w:left="0"/>
        <w:rPr>
          <w:rFonts w:ascii="AppleSystemUIFont" w:hAnsi="AppleSystemUIFont" w:cs="AppleSystemUIFont"/>
          <w:b/>
          <w:sz w:val="26"/>
          <w:szCs w:val="26"/>
        </w:rPr>
      </w:pPr>
    </w:p>
    <w:p w14:paraId="4DE8003C" w14:textId="164E731A" w:rsidR="0078720E" w:rsidRPr="0078720E" w:rsidRDefault="0078720E" w:rsidP="0078720E">
      <w:pPr>
        <w:pStyle w:val="Heading2"/>
      </w:pPr>
      <w:r w:rsidRPr="0078720E">
        <w:lastRenderedPageBreak/>
        <w:t xml:space="preserve">Who we are </w:t>
      </w:r>
    </w:p>
    <w:p w14:paraId="38005806" w14:textId="77777777" w:rsidR="0078720E" w:rsidRDefault="0078720E" w:rsidP="0078720E">
      <w:pPr>
        <w:pStyle w:val="Style1"/>
      </w:pPr>
      <w:r>
        <w:t>Integrated Care Boards are statutory organisations that bring partner organisations together in a new collaborative way with common purpose. They bring the NHS together locally to improve population health and establish shared strategic priorities within the NHS, connecting to partnership arrangements at system and place. Their core functions include:</w:t>
      </w:r>
    </w:p>
    <w:p w14:paraId="50E87448" w14:textId="77777777" w:rsidR="0000016C" w:rsidRDefault="0078720E" w:rsidP="0000016C">
      <w:pPr>
        <w:pStyle w:val="ListParagraph"/>
      </w:pPr>
      <w:r>
        <w:t>Developing a plan to meet the local health and healthcare needs of the population, allocating resources and establishing joint working arrangements with partners to deliver this plan.</w:t>
      </w:r>
    </w:p>
    <w:p w14:paraId="722EDCBE" w14:textId="77777777" w:rsidR="0000016C" w:rsidRDefault="0078720E" w:rsidP="0000016C">
      <w:pPr>
        <w:pStyle w:val="ListParagraph"/>
      </w:pPr>
      <w:r w:rsidRPr="0000016C">
        <w:t>Establishing</w:t>
      </w:r>
      <w:r>
        <w:t xml:space="preserve"> governance arrangements to support collective accountability between partner organisations for whole-system delivery and performance.</w:t>
      </w:r>
    </w:p>
    <w:p w14:paraId="7E3E405D" w14:textId="77777777" w:rsidR="0000016C" w:rsidRDefault="0078720E" w:rsidP="0000016C">
      <w:pPr>
        <w:pStyle w:val="ListParagraph"/>
      </w:pPr>
      <w:r>
        <w:t xml:space="preserve">Arranging for the provision of health services in line with the allocated </w:t>
      </w:r>
      <w:r w:rsidRPr="0000016C">
        <w:t>resources</w:t>
      </w:r>
      <w:r>
        <w:t xml:space="preserve"> across the Integrated Care System.</w:t>
      </w:r>
    </w:p>
    <w:p w14:paraId="6AF5CF1E" w14:textId="77777777" w:rsidR="0000016C" w:rsidRDefault="0078720E" w:rsidP="0000016C">
      <w:pPr>
        <w:pStyle w:val="ListParagraph"/>
      </w:pPr>
      <w:r>
        <w:t>Leading system implementation of people priorities including delivery of the People Plan and People Promise.</w:t>
      </w:r>
    </w:p>
    <w:p w14:paraId="4FDFC91F" w14:textId="77777777" w:rsidR="0000016C" w:rsidRDefault="0078720E" w:rsidP="0000016C">
      <w:pPr>
        <w:pStyle w:val="ListParagraph"/>
      </w:pPr>
      <w:r w:rsidRPr="0000016C">
        <w:t>Leading</w:t>
      </w:r>
      <w:r>
        <w:t xml:space="preserve"> system-wide action on data and digital and using these capabilities to understand local priorities, track delivery of plans, monitor and address unwarranted variation, health inequalities and drive continuous improvement in performance and outcomes. </w:t>
      </w:r>
    </w:p>
    <w:p w14:paraId="667963E0" w14:textId="77777777" w:rsidR="0000016C" w:rsidRDefault="0078720E" w:rsidP="0000016C">
      <w:pPr>
        <w:pStyle w:val="ListParagraph"/>
      </w:pPr>
      <w:r>
        <w:t xml:space="preserve">Ensuring that the NHS plays a full part in achieving the wider goals of social and economic development and environmental sustainability through joint working between health, social care, and other partners. </w:t>
      </w:r>
    </w:p>
    <w:p w14:paraId="25548F3B" w14:textId="4144580D" w:rsidR="0078720E" w:rsidRDefault="0078720E" w:rsidP="00716FBE">
      <w:pPr>
        <w:pStyle w:val="ListParagraph"/>
      </w:pPr>
      <w:r w:rsidRPr="0000016C">
        <w:t>Driving</w:t>
      </w:r>
      <w:r>
        <w:t xml:space="preserve"> joint work on estates, procurement, supply chain and commercial strategies to maximise value for money across the system and support wider goals of development and sustainability.</w:t>
      </w:r>
    </w:p>
    <w:p w14:paraId="0BF83B6D" w14:textId="77777777" w:rsidR="00862399" w:rsidRDefault="0078720E" w:rsidP="00862399">
      <w:pPr>
        <w:pStyle w:val="Heading2"/>
      </w:pPr>
      <w:r>
        <w:t xml:space="preserve">Our commitment to data privacy and confidentiality issues </w:t>
      </w:r>
    </w:p>
    <w:p w14:paraId="702BC1DA" w14:textId="77777777" w:rsidR="00716FBE" w:rsidRDefault="00862399" w:rsidP="00862399">
      <w:pPr>
        <w:pStyle w:val="Style1"/>
      </w:pPr>
      <w:r w:rsidRPr="00394D86">
        <w:t xml:space="preserve">We are </w:t>
      </w:r>
      <w:proofErr w:type="gramStart"/>
      <w:r w:rsidRPr="00394D86">
        <w:t>committed at all times</w:t>
      </w:r>
      <w:proofErr w:type="gramEnd"/>
      <w:r w:rsidRPr="00394D86">
        <w:t xml:space="preserve"> to protecting your privacy and will only use information ethically and lawfully in accordance with UK General Data Protection Regulations, the Data Protection Act 2018, the Human Rights Act 1998 and the common law duty of confidentiality.  The various laws and rules about using and sharing confidential information, with which the </w:t>
      </w:r>
      <w:r w:rsidRPr="00394D86">
        <w:lastRenderedPageBreak/>
        <w:t xml:space="preserve">ICB will comply, are available in the </w:t>
      </w:r>
      <w:hyperlink r:id="rId11" w:history="1">
        <w:r w:rsidRPr="0000016C">
          <w:rPr>
            <w:rStyle w:val="Hyperlink"/>
          </w:rPr>
          <w:t>guide to confidentiality in health and social care</w:t>
        </w:r>
      </w:hyperlink>
      <w:r w:rsidRPr="00394D86">
        <w:t xml:space="preserve"> which is published on the NHS England website.</w:t>
      </w:r>
      <w:r>
        <w:t xml:space="preserve"> </w:t>
      </w:r>
    </w:p>
    <w:p w14:paraId="418D434D" w14:textId="363D7E87" w:rsidR="00862399" w:rsidRPr="00A75973" w:rsidRDefault="00862399" w:rsidP="00716FBE">
      <w:r w:rsidRPr="00A75973">
        <w:t>The ICB is a Data Controller under the terms of the UKGDPR/DPA 2018 we are legally responsible for ensuring that whenever we collect, use, hold, obtain, record, or share personal confidential data about you, we do it in compliance with UKGDPR/DPA 2018 Article 5 – Principles Relating to Processing of Personal Data.</w:t>
      </w:r>
    </w:p>
    <w:p w14:paraId="635BAC20" w14:textId="40989FC0" w:rsidR="00862399" w:rsidRPr="00A75973" w:rsidRDefault="00862399" w:rsidP="00862399">
      <w:r w:rsidRPr="00A75973">
        <w:t>All data controllers must register with the </w:t>
      </w:r>
      <w:hyperlink r:id="rId12" w:history="1">
        <w:r w:rsidRPr="00A75973">
          <w:rPr>
            <w:rStyle w:val="Hyperlink"/>
          </w:rPr>
          <w:t>Information Commissioner’s Office (ICO)</w:t>
        </w:r>
      </w:hyperlink>
      <w:r w:rsidRPr="00A75973">
        <w:t>. Our ICO Data Protection Register number</w:t>
      </w:r>
      <w:r>
        <w:t xml:space="preserve"> is </w:t>
      </w:r>
      <w:r w:rsidRPr="00862399">
        <w:rPr>
          <w:b/>
          <w:bCs/>
        </w:rPr>
        <w:t>ZC096045</w:t>
      </w:r>
      <w:r>
        <w:t xml:space="preserve"> </w:t>
      </w:r>
      <w:r w:rsidRPr="00A75973">
        <w:t>and our entry can be found in the Data Protection Register on the Information Commissioner’s Office website.</w:t>
      </w:r>
    </w:p>
    <w:p w14:paraId="4EE72895" w14:textId="61AA6B42" w:rsidR="00862399" w:rsidRPr="00A75973" w:rsidRDefault="00862399" w:rsidP="00862399">
      <w:r w:rsidRPr="00A75973">
        <w:t>Everyone working for the NHS has a legal duty to keep information about you confidential. The </w:t>
      </w:r>
      <w:r w:rsidRPr="0000016C">
        <w:t>NHS Care Record Guarantee</w:t>
      </w:r>
      <w:r w:rsidRPr="00A75973">
        <w:t> and </w:t>
      </w:r>
      <w:hyperlink r:id="rId13" w:history="1">
        <w:r w:rsidRPr="00A75973">
          <w:rPr>
            <w:rStyle w:val="Hyperlink"/>
          </w:rPr>
          <w:t>NHS Constitution</w:t>
        </w:r>
      </w:hyperlink>
      <w:r w:rsidRPr="00A75973">
        <w:t> provide a commitment that all NHS organisations and those providing care on behalf of the NHS will use records about you in ways that respect your rights and promote your health and wellbeing.</w:t>
      </w:r>
    </w:p>
    <w:p w14:paraId="150CB79F" w14:textId="77777777" w:rsidR="00862399" w:rsidRPr="00A75973" w:rsidRDefault="00862399" w:rsidP="00862399">
      <w:r w:rsidRPr="00A75973">
        <w:t xml:space="preserve">All identifiable information that we hold about you will be held securely and confidentially. We use administrative and technical controls to do this. We use strict controls to ensure that only authorised staff </w:t>
      </w:r>
      <w:proofErr w:type="gramStart"/>
      <w:r w:rsidRPr="00A75973">
        <w:t>are able to</w:t>
      </w:r>
      <w:proofErr w:type="gramEnd"/>
      <w:r w:rsidRPr="00A75973">
        <w:t xml:space="preserve"> see information that identifies you. A limited number of authorised staff have access to information that identifies you, but only where it is appropriate to their role and strictly on a need-to-know basis. All health and social care organisations are required to provide annual evidence of compliance with applicable laws, regulations and standards through the Data Security and Protection Toolkit.</w:t>
      </w:r>
    </w:p>
    <w:p w14:paraId="23ECF9EC" w14:textId="77777777" w:rsidR="00862399" w:rsidRPr="00A75973" w:rsidRDefault="00862399" w:rsidP="00862399">
      <w:r w:rsidRPr="00A75973">
        <w:t xml:space="preserve">All our staff, contractors and committee members receive appropriate and on-going training to ensure they are aware of their personal responsibilities and have contractual obligations to uphold confidentiality, enforceable through disciplinary procedures. All staff are trained to ensure they understand how to recognise and report an </w:t>
      </w:r>
      <w:proofErr w:type="gramStart"/>
      <w:r w:rsidRPr="00A75973">
        <w:t>incident</w:t>
      </w:r>
      <w:proofErr w:type="gramEnd"/>
      <w:r w:rsidRPr="00A75973">
        <w:t xml:space="preserve"> and the organisation has procedures for investigating, managing, and learning lessons from any incidents that occur.</w:t>
      </w:r>
    </w:p>
    <w:p w14:paraId="553C9E30" w14:textId="5861E71E" w:rsidR="00862399" w:rsidRPr="00A75973" w:rsidRDefault="00862399" w:rsidP="00862399">
      <w:r w:rsidRPr="00A75973">
        <w:t xml:space="preserve">We will only retain information in accordance with the schedules set out in the Records Management Code of Practice. The ICB’s Records </w:t>
      </w:r>
      <w:r w:rsidRPr="00A75973">
        <w:lastRenderedPageBreak/>
        <w:t>Management Policy includes guidance around the secure destruction of information in line with the Code of Practice.</w:t>
      </w:r>
    </w:p>
    <w:p w14:paraId="118D6DE8" w14:textId="77777777" w:rsidR="00862399" w:rsidRPr="00A75973" w:rsidRDefault="00862399" w:rsidP="00862399">
      <w:r w:rsidRPr="00A75973">
        <w:t>The ICB has a Caldicott Guardian, who is a senior person responsible for protecting the confidentiality of a patient information and enabling appropriate information-sharing. Each NHS organisation is required to have a Caldicott Guardian.</w:t>
      </w:r>
    </w:p>
    <w:p w14:paraId="79BE2848" w14:textId="3FCF33ED" w:rsidR="00862399" w:rsidRPr="00A75973" w:rsidRDefault="00862399" w:rsidP="00862399">
      <w:r w:rsidRPr="00A75973">
        <w:t xml:space="preserve">The Caldicott Guardian for </w:t>
      </w:r>
      <w:r w:rsidR="0000016C">
        <w:t>t</w:t>
      </w:r>
      <w:r w:rsidRPr="00A75973">
        <w:t>he ICB is Giles Thorpe, please see the </w:t>
      </w:r>
      <w:hyperlink r:id="rId14" w:history="1">
        <w:r w:rsidRPr="00A75973">
          <w:rPr>
            <w:rStyle w:val="Hyperlink"/>
          </w:rPr>
          <w:t>Contact Us</w:t>
        </w:r>
      </w:hyperlink>
      <w:r w:rsidRPr="00A75973">
        <w:t> section below for contact details.</w:t>
      </w:r>
    </w:p>
    <w:p w14:paraId="0F1C4B8B" w14:textId="77777777" w:rsidR="00862399" w:rsidRPr="00A75973" w:rsidRDefault="00862399" w:rsidP="00862399">
      <w:r w:rsidRPr="00A75973">
        <w:t>The UKGDPR requires an organisation to appoint a data protection officer (DPO) if they are a public authority or body, or if you carry out certain types of processing activities.</w:t>
      </w:r>
    </w:p>
    <w:p w14:paraId="4B8AD0DD" w14:textId="77777777" w:rsidR="00862399" w:rsidRPr="00A75973" w:rsidRDefault="00862399" w:rsidP="00862399">
      <w:r w:rsidRPr="00A75973">
        <w:t>DPOs assist organisations to monitor internal compliance, inform and advise on data protection obligations, and act as a contact point for data subjects and the supervisory authority. The DPO for the ICB is Jane Marley.</w:t>
      </w:r>
    </w:p>
    <w:p w14:paraId="075E272B" w14:textId="56D1012E" w:rsidR="00862399" w:rsidRDefault="0000016C" w:rsidP="0000016C">
      <w:pPr>
        <w:pStyle w:val="Heading2"/>
      </w:pPr>
      <w:r>
        <w:t>How the ICB uses your information</w:t>
      </w:r>
    </w:p>
    <w:p w14:paraId="14B28C94" w14:textId="77777777" w:rsidR="0000016C" w:rsidRDefault="0000016C" w:rsidP="0000016C">
      <w:pPr>
        <w:pStyle w:val="Style1"/>
      </w:pPr>
      <w:r w:rsidRPr="00A75973">
        <w:t>There may be times when we need to hold and use certain information about you, for example:</w:t>
      </w:r>
    </w:p>
    <w:p w14:paraId="6015A837" w14:textId="77777777" w:rsidR="0000016C" w:rsidRDefault="0000016C" w:rsidP="0000016C">
      <w:pPr>
        <w:pStyle w:val="ListParagraph"/>
      </w:pPr>
      <w:r w:rsidRPr="00A75973">
        <w:t>if we are involved in helping you to resolve a complaint with your GP or other NHS service provider;</w:t>
      </w:r>
    </w:p>
    <w:p w14:paraId="1F07DBE4" w14:textId="7C6C4165" w:rsidR="0000016C" w:rsidRDefault="0000016C" w:rsidP="0000016C">
      <w:pPr>
        <w:pStyle w:val="ListParagraph"/>
      </w:pPr>
      <w:r w:rsidRPr="00A75973">
        <w:t xml:space="preserve">if </w:t>
      </w:r>
      <w:r w:rsidRPr="0000016C">
        <w:t>we</w:t>
      </w:r>
      <w:r w:rsidRPr="00A75973">
        <w:t xml:space="preserve"> fund specialised treatment for you for a particular health condition that is not covered in our local contracts;</w:t>
      </w:r>
    </w:p>
    <w:p w14:paraId="0FEAAB48" w14:textId="099633D6" w:rsidR="0000016C" w:rsidRDefault="0000016C" w:rsidP="0000016C">
      <w:pPr>
        <w:pStyle w:val="ListParagraph"/>
      </w:pPr>
      <w:r w:rsidRPr="00A75973">
        <w:t>if you are a member of our patient participation group or have asked us to keep you up to date about our work and involved in our engagement and public consultations</w:t>
      </w:r>
      <w:r w:rsidR="00960333">
        <w:t>.</w:t>
      </w:r>
    </w:p>
    <w:p w14:paraId="1D8C43AA" w14:textId="123C4A29" w:rsidR="0000016C" w:rsidRPr="00A75973" w:rsidRDefault="00960333" w:rsidP="00960333">
      <w:r>
        <w:t>T</w:t>
      </w:r>
      <w:r w:rsidR="0000016C" w:rsidRPr="00A75973">
        <w:t xml:space="preserve">he </w:t>
      </w:r>
      <w:r w:rsidR="0000016C" w:rsidRPr="0000016C">
        <w:t>information</w:t>
      </w:r>
      <w:r w:rsidR="0000016C" w:rsidRPr="00A75973">
        <w:t xml:space="preserve"> we hold about you personally will therefore be with your knowledge and consent.</w:t>
      </w:r>
    </w:p>
    <w:p w14:paraId="290C9698" w14:textId="77777777" w:rsidR="0000016C" w:rsidRPr="00A75973" w:rsidRDefault="0000016C" w:rsidP="00960333">
      <w:r w:rsidRPr="00A75973">
        <w:t>There may be times when we need to hold and use certain information for purposes such as:</w:t>
      </w:r>
    </w:p>
    <w:p w14:paraId="62FA03C8" w14:textId="77777777" w:rsidR="0000016C" w:rsidRPr="00A75973" w:rsidRDefault="0000016C" w:rsidP="0000016C">
      <w:pPr>
        <w:pStyle w:val="ListParagraph"/>
      </w:pPr>
      <w:r w:rsidRPr="00A75973">
        <w:t>determining the general health needs of the population</w:t>
      </w:r>
    </w:p>
    <w:p w14:paraId="2C700332" w14:textId="77777777" w:rsidR="0000016C" w:rsidRPr="00A75973" w:rsidRDefault="0000016C" w:rsidP="0000016C">
      <w:pPr>
        <w:pStyle w:val="ListParagraph"/>
      </w:pPr>
      <w:r w:rsidRPr="00A75973">
        <w:t>ensuring that our services meet future patient needs</w:t>
      </w:r>
    </w:p>
    <w:p w14:paraId="60377273" w14:textId="77777777" w:rsidR="0000016C" w:rsidRPr="00A75973" w:rsidRDefault="0000016C" w:rsidP="0000016C">
      <w:pPr>
        <w:pStyle w:val="ListParagraph"/>
      </w:pPr>
      <w:r w:rsidRPr="00A75973">
        <w:lastRenderedPageBreak/>
        <w:t>teaching and training healthcare professionals</w:t>
      </w:r>
    </w:p>
    <w:p w14:paraId="4A2E8516" w14:textId="77777777" w:rsidR="0000016C" w:rsidRPr="00A75973" w:rsidRDefault="0000016C" w:rsidP="0000016C">
      <w:pPr>
        <w:pStyle w:val="ListParagraph"/>
      </w:pPr>
      <w:r w:rsidRPr="00A75973">
        <w:t>investigating complaints, legal claims, etc.</w:t>
      </w:r>
    </w:p>
    <w:p w14:paraId="75B478A0" w14:textId="77777777" w:rsidR="0000016C" w:rsidRPr="00A75973" w:rsidRDefault="0000016C" w:rsidP="0000016C">
      <w:pPr>
        <w:pStyle w:val="ListParagraph"/>
      </w:pPr>
      <w:r w:rsidRPr="00A75973">
        <w:t>conducting health research and development.</w:t>
      </w:r>
    </w:p>
    <w:p w14:paraId="278497F3" w14:textId="77777777" w:rsidR="0000016C" w:rsidRPr="00A75973" w:rsidRDefault="0000016C" w:rsidP="0000016C">
      <w:pPr>
        <w:pStyle w:val="ListParagraph"/>
      </w:pPr>
      <w:r w:rsidRPr="00A75973">
        <w:t>preparing statistics on NHS performance</w:t>
      </w:r>
    </w:p>
    <w:p w14:paraId="24C608A4" w14:textId="77777777" w:rsidR="0000016C" w:rsidRPr="00A75973" w:rsidRDefault="0000016C" w:rsidP="0000016C">
      <w:pPr>
        <w:pStyle w:val="ListParagraph"/>
      </w:pPr>
      <w:r w:rsidRPr="00A75973">
        <w:t>auditing NHS accounts and service</w:t>
      </w:r>
    </w:p>
    <w:p w14:paraId="5C463A5E" w14:textId="77777777" w:rsidR="0000016C" w:rsidRPr="00A75973" w:rsidRDefault="0000016C" w:rsidP="0000016C">
      <w:pPr>
        <w:pStyle w:val="ListParagraph"/>
      </w:pPr>
      <w:r w:rsidRPr="00A75973">
        <w:t>paying your health care provider</w:t>
      </w:r>
    </w:p>
    <w:p w14:paraId="166A011F" w14:textId="538B79EA" w:rsidR="0000016C" w:rsidRDefault="0000016C" w:rsidP="0000016C">
      <w:r w:rsidRPr="00A75973">
        <w:t>If you do have any concerns about us holding your personal information, then please tell us and we can explain the way this may affect our ability to help and discuss alternative arrangements available to you.</w:t>
      </w:r>
    </w:p>
    <w:p w14:paraId="34D5B5A8" w14:textId="4CDA5147" w:rsidR="0000016C" w:rsidRDefault="0000016C" w:rsidP="0000016C">
      <w:pPr>
        <w:pStyle w:val="Heading2"/>
      </w:pPr>
      <w:r>
        <w:t>Legal obligations to collect and use information</w:t>
      </w:r>
    </w:p>
    <w:p w14:paraId="1EEFCF61" w14:textId="77777777" w:rsidR="0000016C" w:rsidRDefault="0000016C" w:rsidP="0000016C">
      <w:pPr>
        <w:pStyle w:val="Style1"/>
      </w:pPr>
      <w:r>
        <w:t>In the circumstances where we are required to use personal identifiable information, we will only do this if:</w:t>
      </w:r>
    </w:p>
    <w:p w14:paraId="70F37F4C" w14:textId="77777777" w:rsidR="0000016C" w:rsidRDefault="0000016C" w:rsidP="00B12E34">
      <w:pPr>
        <w:pStyle w:val="ListParagraph"/>
      </w:pPr>
      <w:r>
        <w:t>The information is necessary for your direct healthcare, or</w:t>
      </w:r>
    </w:p>
    <w:p w14:paraId="48677641" w14:textId="77777777" w:rsidR="0000016C" w:rsidRDefault="0000016C" w:rsidP="00B12E34">
      <w:pPr>
        <w:pStyle w:val="ListParagraph"/>
      </w:pPr>
      <w:r>
        <w:t>We have received explicit consent from you to use your information for a specific purpose, or</w:t>
      </w:r>
    </w:p>
    <w:p w14:paraId="2AE39496" w14:textId="77777777" w:rsidR="00B12E34" w:rsidRDefault="0000016C" w:rsidP="0000016C">
      <w:pPr>
        <w:pStyle w:val="ListParagraph"/>
        <w:numPr>
          <w:ilvl w:val="2"/>
          <w:numId w:val="26"/>
        </w:numPr>
      </w:pPr>
      <w:r>
        <w:t>There is an overriding public interest in using the information:</w:t>
      </w:r>
    </w:p>
    <w:p w14:paraId="4EECE10E" w14:textId="77777777" w:rsidR="00B12E34" w:rsidRDefault="0000016C" w:rsidP="0000016C">
      <w:pPr>
        <w:pStyle w:val="ListParagraph"/>
        <w:numPr>
          <w:ilvl w:val="2"/>
          <w:numId w:val="26"/>
        </w:numPr>
      </w:pPr>
      <w:proofErr w:type="gramStart"/>
      <w:r>
        <w:t>in order to</w:t>
      </w:r>
      <w:proofErr w:type="gramEnd"/>
      <w:r>
        <w:t xml:space="preserve"> safeguard an individual,</w:t>
      </w:r>
    </w:p>
    <w:p w14:paraId="167C15CC" w14:textId="77777777" w:rsidR="00B12E34" w:rsidRDefault="0000016C" w:rsidP="0000016C">
      <w:pPr>
        <w:pStyle w:val="ListParagraph"/>
        <w:numPr>
          <w:ilvl w:val="2"/>
          <w:numId w:val="26"/>
        </w:numPr>
      </w:pPr>
      <w:r>
        <w:t>to prevent a serious crime</w:t>
      </w:r>
    </w:p>
    <w:p w14:paraId="73D5C25D" w14:textId="2831B867" w:rsidR="0000016C" w:rsidRDefault="0000016C" w:rsidP="0000016C">
      <w:pPr>
        <w:pStyle w:val="ListParagraph"/>
        <w:numPr>
          <w:ilvl w:val="2"/>
          <w:numId w:val="26"/>
        </w:numPr>
      </w:pPr>
      <w:r>
        <w:t>in the case of Public Health or other emergencies, to protect the health and safety of others, or</w:t>
      </w:r>
    </w:p>
    <w:p w14:paraId="6A8E6FFB" w14:textId="77777777" w:rsidR="0000016C" w:rsidRDefault="0000016C" w:rsidP="00B12E34">
      <w:pPr>
        <w:pStyle w:val="ListParagraph"/>
      </w:pPr>
      <w:r>
        <w:t>There is a legal requirement that allows or compels us to use or provide information (e.g. a formal court order or legislation), or</w:t>
      </w:r>
    </w:p>
    <w:p w14:paraId="756AED3C" w14:textId="77777777" w:rsidR="0000016C" w:rsidRDefault="0000016C" w:rsidP="00B12E34">
      <w:pPr>
        <w:pStyle w:val="ListParagraph"/>
      </w:pPr>
      <w:r>
        <w:t>We have permission from the Secretary of State for Health to use certain confidential patient identifiable information when it is necessary for our work (see Control of Patient Information heading)</w:t>
      </w:r>
    </w:p>
    <w:p w14:paraId="69D7812E" w14:textId="77777777" w:rsidR="00B12E34" w:rsidRDefault="00B12E34" w:rsidP="00B12E34">
      <w:pPr>
        <w:pStyle w:val="Heading2"/>
      </w:pPr>
      <w:r>
        <w:t>Population Health Management</w:t>
      </w:r>
    </w:p>
    <w:p w14:paraId="5808F67A" w14:textId="758A5A12" w:rsidR="00B12E34" w:rsidRDefault="00B12E34" w:rsidP="00B12E34">
      <w:pPr>
        <w:pStyle w:val="Style1"/>
      </w:pPr>
      <w:r>
        <w:t xml:space="preserve">Population Health Management (PHM) is helping us understand our current, and predict our future, health and care needs so we can </w:t>
      </w:r>
      <w:proofErr w:type="gramStart"/>
      <w:r>
        <w:t>take action</w:t>
      </w:r>
      <w:proofErr w:type="gramEnd"/>
      <w:r>
        <w:t xml:space="preserve"> in tailoring better care and support with individuals, design more joined up and sustainable health and care </w:t>
      </w:r>
      <w:proofErr w:type="gramStart"/>
      <w:r>
        <w:t>services, and</w:t>
      </w:r>
      <w:proofErr w:type="gramEnd"/>
      <w:r>
        <w:t xml:space="preserve"> make better use of public resources.</w:t>
      </w:r>
    </w:p>
    <w:p w14:paraId="6AE49789" w14:textId="77777777" w:rsidR="00B12E34" w:rsidRDefault="00B12E34" w:rsidP="00B12E34">
      <w:r>
        <w:lastRenderedPageBreak/>
        <w:t>We use historical and current patient level data to understand what factors are driving poor outcomes in different population groups, we then design new proactive models of care which will improve health and wellbeing. This could be by stopping people becoming unwell in the first place, or, where this isn’t possible, improving the way the system works together to support them.</w:t>
      </w:r>
    </w:p>
    <w:p w14:paraId="253BFEE0" w14:textId="179F9437" w:rsidR="00B12E34" w:rsidRDefault="00B12E34" w:rsidP="00B12E34">
      <w:r>
        <w:t xml:space="preserve">This only uses pseudonymised data i.e. where information that identifies you has been removed and replaced with a pseudonym. This will only ever be reidentified if we discover that you may benefit from a particular health intervention, in which case only the relevant staff within your practice or health/care provider will be able to see your personal information </w:t>
      </w:r>
      <w:proofErr w:type="gramStart"/>
      <w:r>
        <w:t>in order to</w:t>
      </w:r>
      <w:proofErr w:type="gramEnd"/>
      <w:r>
        <w:t xml:space="preserve"> offer this service to you.</w:t>
      </w:r>
    </w:p>
    <w:p w14:paraId="09ADAE5F" w14:textId="77777777" w:rsidR="00B12E34" w:rsidRDefault="00B12E34" w:rsidP="00B12E34">
      <w:proofErr w:type="gramStart"/>
      <w:r>
        <w:t>In order to</w:t>
      </w:r>
      <w:proofErr w:type="gramEnd"/>
      <w:r>
        <w:t xml:space="preserve"> carry out this data linkage, your pseudonymised data will be passed to Arden &amp; GEM Commissioning Support Unit, part of NHS England, who will link this to other local and national data sources to be able to carry out appropriate analyses. </w:t>
      </w:r>
    </w:p>
    <w:p w14:paraId="701A3B0C" w14:textId="67072191" w:rsidR="00253D0E" w:rsidRDefault="00B12E34" w:rsidP="00B12E34">
      <w:r>
        <w:t xml:space="preserve">PHM is a partnership approach across the NHS and other public </w:t>
      </w:r>
      <w:proofErr w:type="gramStart"/>
      <w:r>
        <w:t>services,</w:t>
      </w:r>
      <w:proofErr w:type="gramEnd"/>
      <w:r>
        <w:t xml:space="preserve"> the outputs of the PHM programme will be shared across these organisations. All have a role to play in in addressing the interdependent issues that affect people’s health and wellbeing.</w:t>
      </w:r>
    </w:p>
    <w:p w14:paraId="70E92FE9" w14:textId="64B5DC3B" w:rsidR="00B12E34" w:rsidRDefault="00EB0C80" w:rsidP="00B12E34">
      <w:pPr>
        <w:pStyle w:val="Style1"/>
      </w:pPr>
      <w:r w:rsidRPr="00EB0C80">
        <w:rPr>
          <w:b/>
          <w:bCs/>
        </w:rPr>
        <w:t>Types of information used:</w:t>
      </w:r>
      <w:r>
        <w:t xml:space="preserve"> </w:t>
      </w:r>
      <w:r w:rsidR="00B12E34" w:rsidRPr="00A75973">
        <w:t>Different types of commissioning data are legally allowed to be used by different organisations within, or contracted to, the NHS. Information put into the population health management tools used by the ICB include:</w:t>
      </w:r>
    </w:p>
    <w:p w14:paraId="6548121C" w14:textId="77777777" w:rsidR="00B12E34" w:rsidRDefault="00B12E34" w:rsidP="00B12E34">
      <w:pPr>
        <w:pStyle w:val="ListParagraph"/>
      </w:pPr>
      <w:r>
        <w:t>Age</w:t>
      </w:r>
    </w:p>
    <w:p w14:paraId="18EBB269" w14:textId="77777777" w:rsidR="00B12E34" w:rsidRDefault="00B12E34" w:rsidP="00B12E34">
      <w:pPr>
        <w:pStyle w:val="ListParagraph"/>
      </w:pPr>
      <w:r>
        <w:t>Gender</w:t>
      </w:r>
    </w:p>
    <w:p w14:paraId="252831C0" w14:textId="77777777" w:rsidR="00B12E34" w:rsidRDefault="00B12E34" w:rsidP="00B12E34">
      <w:pPr>
        <w:pStyle w:val="ListParagraph"/>
      </w:pPr>
      <w:r>
        <w:t>GP Practice, Community and Hospital attendances and admissions</w:t>
      </w:r>
    </w:p>
    <w:p w14:paraId="120950CB" w14:textId="77777777" w:rsidR="00B12E34" w:rsidRDefault="00B12E34" w:rsidP="00B12E34">
      <w:pPr>
        <w:pStyle w:val="ListParagraph"/>
      </w:pPr>
      <w:r>
        <w:t>Medications prescribed</w:t>
      </w:r>
    </w:p>
    <w:p w14:paraId="0A6D3E83" w14:textId="77777777" w:rsidR="00B12E34" w:rsidRDefault="00B12E34" w:rsidP="00B12E34">
      <w:pPr>
        <w:pStyle w:val="ListParagraph"/>
      </w:pPr>
      <w:r>
        <w:t>Medical conditions (in code form) and other things that affect your health.</w:t>
      </w:r>
    </w:p>
    <w:p w14:paraId="4F0D1E1F" w14:textId="14E9289F" w:rsidR="00B12E34" w:rsidRDefault="00EB0C80" w:rsidP="00B12E34">
      <w:pPr>
        <w:pStyle w:val="Style1"/>
      </w:pPr>
      <w:r w:rsidRPr="00EB0C80">
        <w:rPr>
          <w:b/>
          <w:bCs/>
        </w:rPr>
        <w:t>Legal basis:</w:t>
      </w:r>
      <w:r>
        <w:t xml:space="preserve"> </w:t>
      </w:r>
      <w:r w:rsidR="00B12E34">
        <w:t>Statutory requirement for NHS England to collect identifiable information.</w:t>
      </w:r>
    </w:p>
    <w:p w14:paraId="45495AFC" w14:textId="77777777" w:rsidR="00B12E34" w:rsidRDefault="00B12E34" w:rsidP="00B12E34">
      <w:r>
        <w:t xml:space="preserve">A Section 251 approval (CAG 2-03(a)/2013) from the Secretary of State, through the Confidentiality Advisory Group of the Health Research </w:t>
      </w:r>
      <w:r>
        <w:lastRenderedPageBreak/>
        <w:t>Authority, enables the use of pseudonymised information about patients included in the datasets.</w:t>
      </w:r>
    </w:p>
    <w:p w14:paraId="5DF05812" w14:textId="2A345994" w:rsidR="00B12E34" w:rsidRDefault="00B12E34" w:rsidP="00B12E34">
      <w:r>
        <w:t>There is no requirement for a legal basis for use of the aggregated information which is available to the ICB as this does not identify individuals.</w:t>
      </w:r>
    </w:p>
    <w:p w14:paraId="7FFD215B" w14:textId="2D663EA3" w:rsidR="00B12E34" w:rsidRDefault="00EB0C80" w:rsidP="00960333">
      <w:pPr>
        <w:pStyle w:val="Style1"/>
      </w:pPr>
      <w:r w:rsidRPr="00EB0C80">
        <w:rPr>
          <w:b/>
          <w:bCs/>
        </w:rPr>
        <w:t>Data processing activities:</w:t>
      </w:r>
      <w:r>
        <w:t xml:space="preserve"> </w:t>
      </w:r>
      <w:r w:rsidR="00B12E34" w:rsidRPr="00B12E34">
        <w:t xml:space="preserve">The ICB processes this data internally. </w:t>
      </w:r>
      <w:r w:rsidR="00960333" w:rsidRPr="00960333">
        <w:t>Data is also processed by Arden &amp; GEM Commissioning Support Unit on behalf of the ICB.</w:t>
      </w:r>
    </w:p>
    <w:p w14:paraId="05DD9AAE" w14:textId="39067D63" w:rsidR="00B12E34" w:rsidRDefault="00EB0C80" w:rsidP="00B12E34">
      <w:pPr>
        <w:pStyle w:val="Style1"/>
      </w:pPr>
      <w:proofErr w:type="spellStart"/>
      <w:r w:rsidRPr="00EB0C80">
        <w:rPr>
          <w:b/>
          <w:bCs/>
        </w:rPr>
        <w:t>Opt</w:t>
      </w:r>
      <w:proofErr w:type="spellEnd"/>
      <w:r w:rsidRPr="00EB0C80">
        <w:rPr>
          <w:b/>
          <w:bCs/>
        </w:rPr>
        <w:t xml:space="preserve"> out details:</w:t>
      </w:r>
      <w:r>
        <w:t xml:space="preserve"> </w:t>
      </w:r>
      <w:r w:rsidR="00B12E34">
        <w:t>You have a choice about whether you want your confidential patient information to be used in this way. If you are happy with this use of information you do not need to do anything. If you do not wish your data to be included in the PHM service (even though it is in a format which does not directly identify you) you can choose to opt-out.</w:t>
      </w:r>
    </w:p>
    <w:p w14:paraId="2183ADD3" w14:textId="77777777" w:rsidR="00B12E34" w:rsidRDefault="00B12E34" w:rsidP="00B12E34">
      <w:r>
        <w:t>In this case, because pseudonymised data is being used, the National Data Opt-Out does not apply.</w:t>
      </w:r>
    </w:p>
    <w:p w14:paraId="3ADE7302" w14:textId="53B03C5C" w:rsidR="00B12E34" w:rsidRDefault="00B12E34" w:rsidP="00B12E34">
      <w:r>
        <w:t>Instead, please inform your GP practice who will apply an opt-out code to your record to ensure that your information is not included in the programme.</w:t>
      </w:r>
    </w:p>
    <w:p w14:paraId="60F2ECFD" w14:textId="4ACAC84A" w:rsidR="00B12E34" w:rsidRDefault="00B12E34" w:rsidP="00B12E34">
      <w:pPr>
        <w:pStyle w:val="Heading2"/>
      </w:pPr>
      <w:r>
        <w:t>Risk stratification</w:t>
      </w:r>
    </w:p>
    <w:p w14:paraId="79A39D96" w14:textId="77777777" w:rsidR="00B12E34" w:rsidRDefault="00B12E34" w:rsidP="00B12E34">
      <w:pPr>
        <w:pStyle w:val="Style1"/>
      </w:pPr>
      <w:r>
        <w:t xml:space="preserve">Risk stratification is a process GPs use to help them to identify and support patients with long-term conditions and to help prevent un-planned hospital admissions or reduce the risk of certain diseases developing such as type 2 diabetes. This is called risk stratification for case-finding. </w:t>
      </w:r>
    </w:p>
    <w:p w14:paraId="14E16C52" w14:textId="77777777" w:rsidR="00B12E34" w:rsidRDefault="00B12E34" w:rsidP="00B12E34">
      <w:r>
        <w:t xml:space="preserve">Risk stratification tools use historic information about patients, such as age, gender, diagnoses and patterns of hospital attendance and admission collected by NHS England from NHS hospitals and community care services. This is linked to data collected in GP practices and analysed to produce a risk score. </w:t>
      </w:r>
    </w:p>
    <w:p w14:paraId="2607A817" w14:textId="77777777" w:rsidR="00B12E34" w:rsidRDefault="00B12E34" w:rsidP="00B12E34">
      <w:r>
        <w:t xml:space="preserve">There is currently s251 support in place for the ICB to be able to receive data with the NHS Number as an identifier from both NHS England and your GP Practice to enable this work to take place. The data is sent directly into a risk stratification tool from NHS England/GP Practices to </w:t>
      </w:r>
      <w:r>
        <w:lastRenderedPageBreak/>
        <w:t>enable the data to be linked and processed as described above. Once the data is within the tool ICB staff only have access to anonymised or aggregated data.</w:t>
      </w:r>
    </w:p>
    <w:p w14:paraId="00EB1B2E" w14:textId="0EC8369A" w:rsidR="00B12E34" w:rsidRDefault="00B12E34" w:rsidP="00B12E34">
      <w:r>
        <w:t xml:space="preserve">GPs </w:t>
      </w:r>
      <w:proofErr w:type="gramStart"/>
      <w:r>
        <w:t>are able to</w:t>
      </w:r>
      <w:proofErr w:type="gramEnd"/>
      <w:r>
        <w:t xml:space="preserve"> identify individual patients from the risk stratified data when it is necessary discuss the outcome and consider preventative care.</w:t>
      </w:r>
    </w:p>
    <w:p w14:paraId="46E89749" w14:textId="3950F6F1" w:rsidR="00657E6D" w:rsidRDefault="00EB0C80" w:rsidP="00657E6D">
      <w:pPr>
        <w:pStyle w:val="Style1"/>
      </w:pPr>
      <w:r w:rsidRPr="00EB0C80">
        <w:rPr>
          <w:b/>
          <w:bCs/>
        </w:rPr>
        <w:t>Types of information used:</w:t>
      </w:r>
      <w:r>
        <w:t xml:space="preserve"> </w:t>
      </w:r>
      <w:r w:rsidR="00657E6D">
        <w:t>Different types of commissioning data are legally allowed to be used by different organisations within, or contracted to, the NHS. Information put into the risk stratification tools used by the ICB:</w:t>
      </w:r>
    </w:p>
    <w:p w14:paraId="6400AA60" w14:textId="77777777" w:rsidR="00657E6D" w:rsidRDefault="00657E6D" w:rsidP="00657E6D">
      <w:pPr>
        <w:pStyle w:val="ListParagraph"/>
      </w:pPr>
      <w:r>
        <w:t>Age</w:t>
      </w:r>
    </w:p>
    <w:p w14:paraId="0895236F" w14:textId="77777777" w:rsidR="00657E6D" w:rsidRDefault="00657E6D" w:rsidP="00657E6D">
      <w:pPr>
        <w:pStyle w:val="ListParagraph"/>
      </w:pPr>
      <w:r>
        <w:t>Gender</w:t>
      </w:r>
    </w:p>
    <w:p w14:paraId="5C7D04C8" w14:textId="77777777" w:rsidR="00657E6D" w:rsidRDefault="00657E6D" w:rsidP="00657E6D">
      <w:pPr>
        <w:pStyle w:val="ListParagraph"/>
      </w:pPr>
      <w:r>
        <w:t>GP Practice and Hospital attendances and admissions</w:t>
      </w:r>
    </w:p>
    <w:p w14:paraId="432D53FC" w14:textId="77777777" w:rsidR="00657E6D" w:rsidRDefault="00657E6D" w:rsidP="00657E6D">
      <w:pPr>
        <w:pStyle w:val="ListParagraph"/>
      </w:pPr>
      <w:r>
        <w:t>Medications prescribed</w:t>
      </w:r>
    </w:p>
    <w:p w14:paraId="3CFBB088" w14:textId="77777777" w:rsidR="00657E6D" w:rsidRDefault="00657E6D" w:rsidP="00657E6D">
      <w:pPr>
        <w:pStyle w:val="ListParagraph"/>
      </w:pPr>
      <w:r>
        <w:t>Medical conditions (in code form) and other things that affect your health.</w:t>
      </w:r>
    </w:p>
    <w:p w14:paraId="237A9CB6" w14:textId="4B9137E9" w:rsidR="00657E6D" w:rsidRDefault="00EB0C80" w:rsidP="00657E6D">
      <w:pPr>
        <w:pStyle w:val="Style1"/>
      </w:pPr>
      <w:r w:rsidRPr="00EB0C80">
        <w:rPr>
          <w:b/>
          <w:bCs/>
        </w:rPr>
        <w:t>Legal basis:</w:t>
      </w:r>
      <w:r>
        <w:t xml:space="preserve"> </w:t>
      </w:r>
      <w:r w:rsidR="00657E6D">
        <w:t>The legal basis under the UK GDPR for this processing is 6.1.e – processing is necessary for the performance of a task carried out in the public interest or in the exercise of official authority vested in the controller; and 9.2.h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7BF02F51" w14:textId="31DAC12B" w:rsidR="00B12E34" w:rsidRPr="00B12E34" w:rsidRDefault="00657E6D" w:rsidP="00657E6D">
      <w:r>
        <w:t>A Section 251 approval (CAG reference: 23/CAG/0113) from the Secretary of State, through the Confidentiality Advisory Group of the Health Research Authority, enables the use of pseudonymised information about patients included in the datasets.</w:t>
      </w:r>
    </w:p>
    <w:p w14:paraId="324FF421" w14:textId="77777777" w:rsidR="00657E6D" w:rsidRDefault="00657E6D" w:rsidP="00657E6D">
      <w:r w:rsidRPr="00657E6D">
        <w:t>There is no requirement for a legal basis for use of the aggregated information which is available to the ICB as this does not identify individuals.</w:t>
      </w:r>
    </w:p>
    <w:p w14:paraId="2939AE05" w14:textId="338EB2DF" w:rsidR="00657E6D" w:rsidRDefault="00EB0C80" w:rsidP="00657E6D">
      <w:pPr>
        <w:pStyle w:val="Style1"/>
      </w:pPr>
      <w:r w:rsidRPr="00EB0C80">
        <w:rPr>
          <w:b/>
          <w:bCs/>
        </w:rPr>
        <w:t>Data processing activities:</w:t>
      </w:r>
      <w:r>
        <w:t xml:space="preserve"> </w:t>
      </w:r>
      <w:r w:rsidR="00657E6D" w:rsidRPr="00657E6D">
        <w:t>The ICB processes this data internally. Data is also processed by Arden &amp; GEM Commissioning Support Unit and Prescribing Services Ltd on behalf of the ICB.</w:t>
      </w:r>
    </w:p>
    <w:p w14:paraId="3143B0A3" w14:textId="4BA8FF2E" w:rsidR="00657E6D" w:rsidRDefault="00EB0C80" w:rsidP="00657E6D">
      <w:pPr>
        <w:pStyle w:val="Style1"/>
      </w:pPr>
      <w:proofErr w:type="spellStart"/>
      <w:r w:rsidRPr="00EB0C80">
        <w:rPr>
          <w:b/>
          <w:bCs/>
        </w:rPr>
        <w:t>Opt</w:t>
      </w:r>
      <w:proofErr w:type="spellEnd"/>
      <w:r w:rsidRPr="00EB0C80">
        <w:rPr>
          <w:b/>
          <w:bCs/>
        </w:rPr>
        <w:t xml:space="preserve"> out details:</w:t>
      </w:r>
      <w:r>
        <w:t xml:space="preserve"> </w:t>
      </w:r>
      <w:r w:rsidR="00657E6D">
        <w:t xml:space="preserve">You have a choice about whether you want your </w:t>
      </w:r>
      <w:r w:rsidR="00657E6D">
        <w:lastRenderedPageBreak/>
        <w:t>confidential patient information to be used in this way. If you are happy with this use of information you do not need to do anything.</w:t>
      </w:r>
    </w:p>
    <w:p w14:paraId="6D8ED928" w14:textId="77777777" w:rsidR="00657E6D" w:rsidRDefault="00657E6D" w:rsidP="00657E6D">
      <w:r>
        <w:t xml:space="preserve">If you do not wish your data to be included in the risk stratification </w:t>
      </w:r>
      <w:proofErr w:type="gramStart"/>
      <w:r>
        <w:t>service</w:t>
      </w:r>
      <w:proofErr w:type="gramEnd"/>
      <w:r>
        <w:t xml:space="preserve"> you can choose to opt-out by contacting the ICB who will then inform your GP practice and ask them to apply an opt-out code to your record to ensure that your information is not included in the programme.</w:t>
      </w:r>
    </w:p>
    <w:p w14:paraId="49F7A1F6" w14:textId="09433223" w:rsidR="00657E6D" w:rsidRDefault="00657E6D" w:rsidP="00657E6D">
      <w:r>
        <w:t>You can contact the ICB by email or post:</w:t>
      </w:r>
    </w:p>
    <w:p w14:paraId="77D89535" w14:textId="0E701DC1" w:rsidR="00657E6D" w:rsidRDefault="00657E6D" w:rsidP="00657E6D">
      <w:hyperlink r:id="rId15" w:history="1">
        <w:r w:rsidRPr="00B31CD4">
          <w:rPr>
            <w:rStyle w:val="Hyperlink"/>
          </w:rPr>
          <w:t>eicb.enquiries@nhs.net</w:t>
        </w:r>
      </w:hyperlink>
    </w:p>
    <w:p w14:paraId="10E89A09" w14:textId="56259383" w:rsidR="00657E6D" w:rsidRDefault="00657E6D" w:rsidP="00657E6D">
      <w:r>
        <w:t>NHS Essex ICB</w:t>
      </w:r>
    </w:p>
    <w:p w14:paraId="0E76BF9F" w14:textId="7ABC55AB" w:rsidR="00657E6D" w:rsidRDefault="00960333" w:rsidP="00657E6D">
      <w:r>
        <w:t>1</w:t>
      </w:r>
      <w:r w:rsidRPr="00960333">
        <w:rPr>
          <w:vertAlign w:val="superscript"/>
        </w:rPr>
        <w:t>st</w:t>
      </w:r>
      <w:r>
        <w:t xml:space="preserve"> Floor, </w:t>
      </w:r>
      <w:r w:rsidR="00657E6D" w:rsidRPr="00657E6D">
        <w:t xml:space="preserve">Seax House, </w:t>
      </w:r>
    </w:p>
    <w:p w14:paraId="6D0DFC06" w14:textId="77777777" w:rsidR="00657E6D" w:rsidRDefault="00657E6D" w:rsidP="00657E6D">
      <w:r w:rsidRPr="00657E6D">
        <w:t xml:space="preserve">Victoria Rod South, </w:t>
      </w:r>
    </w:p>
    <w:p w14:paraId="75B7B254" w14:textId="77777777" w:rsidR="00657E6D" w:rsidRDefault="00657E6D" w:rsidP="00657E6D">
      <w:r w:rsidRPr="00657E6D">
        <w:t xml:space="preserve">Chelmsford, </w:t>
      </w:r>
    </w:p>
    <w:p w14:paraId="19318675" w14:textId="77777777" w:rsidR="00657E6D" w:rsidRDefault="00657E6D" w:rsidP="00657E6D">
      <w:r w:rsidRPr="00657E6D">
        <w:t xml:space="preserve">Essex </w:t>
      </w:r>
    </w:p>
    <w:p w14:paraId="79366D8C" w14:textId="23413F99" w:rsidR="00F913CD" w:rsidRDefault="00657E6D" w:rsidP="00657E6D">
      <w:r w:rsidRPr="00657E6D">
        <w:t>CM1 1QH</w:t>
      </w:r>
    </w:p>
    <w:p w14:paraId="47328C27" w14:textId="12D2974A" w:rsidR="00657E6D" w:rsidRDefault="00716FBE" w:rsidP="00716FBE">
      <w:pPr>
        <w:pStyle w:val="Heading2"/>
      </w:pPr>
      <w:r>
        <w:t xml:space="preserve">Sub-licensing </w:t>
      </w:r>
    </w:p>
    <w:p w14:paraId="6620F9FC" w14:textId="2C7F2145" w:rsidR="00716FBE" w:rsidRDefault="00716FBE" w:rsidP="00960333">
      <w:pPr>
        <w:pStyle w:val="Style1"/>
      </w:pPr>
      <w:r w:rsidRPr="00716FBE">
        <w:t xml:space="preserve">Integrated Care Systems (ICSs) are partnerships that bring together providers and commissioners of NHS services across a geographical area with local authorities and other local partners to collectively plan health and care services to meet the needs of their population. </w:t>
      </w:r>
      <w:r w:rsidR="00960333" w:rsidRPr="00960333">
        <w:t xml:space="preserve">The central aim of the ICS is to integrate care across different organisations and settings, joining up hospital and community-based services, physical and mental health, and health and social care. All parts of England are now covered by </w:t>
      </w:r>
      <w:r w:rsidR="00960333">
        <w:t>one</w:t>
      </w:r>
      <w:r w:rsidR="00960333" w:rsidRPr="00960333">
        <w:t xml:space="preserve"> of 36 ICSs</w:t>
      </w:r>
      <w:r w:rsidR="00960333">
        <w:t xml:space="preserve">. </w:t>
      </w:r>
    </w:p>
    <w:p w14:paraId="63E0A14F" w14:textId="317C5C5E" w:rsidR="00960333" w:rsidRDefault="00960333" w:rsidP="00960333">
      <w:r>
        <w:t xml:space="preserve">The ICB need to be able to share data with providers and local authorities within their </w:t>
      </w:r>
      <w:proofErr w:type="gramStart"/>
      <w:r>
        <w:t>ICS</w:t>
      </w:r>
      <w:proofErr w:type="gramEnd"/>
      <w:r>
        <w:t xml:space="preserve"> so they are fully able to contribute to commissioning decisions. </w:t>
      </w:r>
    </w:p>
    <w:p w14:paraId="3B9939E7" w14:textId="77777777" w:rsidR="00960333" w:rsidRDefault="00960333" w:rsidP="00960333">
      <w:r>
        <w:t xml:space="preserve">The ICS Sub-License approach will allow the ICB to share data they receive from NHS Digital via their commissioning agreements with </w:t>
      </w:r>
      <w:r>
        <w:lastRenderedPageBreak/>
        <w:t xml:space="preserve">members of their ICS. This will be limited to pseudonymised commissioning data without the provider unique local patient id included. </w:t>
      </w:r>
    </w:p>
    <w:p w14:paraId="7710702F" w14:textId="77777777" w:rsidR="00960333" w:rsidRDefault="00960333" w:rsidP="00960333">
      <w:r>
        <w:t xml:space="preserve">Re-identification – This is permitted but the ICB will be responsible for determining which users will have this ability. They must be a health or social care professional with a legitimate (direct care) relationship to the patient. </w:t>
      </w:r>
    </w:p>
    <w:p w14:paraId="4AFE9094" w14:textId="159FE0B6" w:rsidR="00960333" w:rsidRDefault="00960333" w:rsidP="00960333">
      <w:r>
        <w:t>It is important to note that direct care relies on the “implied consent” legal basis. Therefore, the patient must be aware of this relationship through clear communication.</w:t>
      </w:r>
    </w:p>
    <w:p w14:paraId="72A5A962" w14:textId="0A5C95A9" w:rsidR="00960333" w:rsidRDefault="00EB0C80" w:rsidP="00960333">
      <w:pPr>
        <w:pStyle w:val="Style1"/>
      </w:pPr>
      <w:r w:rsidRPr="00EB0C80">
        <w:rPr>
          <w:b/>
          <w:bCs/>
        </w:rPr>
        <w:t>Types of information used:</w:t>
      </w:r>
      <w:r>
        <w:t xml:space="preserve"> </w:t>
      </w:r>
      <w:r w:rsidR="00960333">
        <w:t xml:space="preserve">Different types of commissioning data are legally allowed to be used by different organisations within, or contracted to, the NHS. Information used by the ICS Partners include: </w:t>
      </w:r>
    </w:p>
    <w:p w14:paraId="749B8797" w14:textId="77777777" w:rsidR="00960333" w:rsidRDefault="00960333" w:rsidP="00960333">
      <w:pPr>
        <w:pStyle w:val="ListParagraph"/>
      </w:pPr>
      <w:r>
        <w:t xml:space="preserve">Age </w:t>
      </w:r>
    </w:p>
    <w:p w14:paraId="5758D3AE" w14:textId="77777777" w:rsidR="00960333" w:rsidRDefault="00960333" w:rsidP="00960333">
      <w:pPr>
        <w:pStyle w:val="ListParagraph"/>
      </w:pPr>
      <w:r>
        <w:t xml:space="preserve">Gender </w:t>
      </w:r>
    </w:p>
    <w:p w14:paraId="565E1774" w14:textId="77777777" w:rsidR="00960333" w:rsidRDefault="00960333" w:rsidP="00960333">
      <w:pPr>
        <w:pStyle w:val="ListParagraph"/>
      </w:pPr>
      <w:r>
        <w:t xml:space="preserve">GP Practice, Community and Hospital attendances and admissions </w:t>
      </w:r>
    </w:p>
    <w:p w14:paraId="614F526A" w14:textId="77777777" w:rsidR="00960333" w:rsidRDefault="00960333" w:rsidP="00960333">
      <w:pPr>
        <w:pStyle w:val="ListParagraph"/>
      </w:pPr>
      <w:r>
        <w:t xml:space="preserve">Medications prescribed </w:t>
      </w:r>
    </w:p>
    <w:p w14:paraId="3F316B2C" w14:textId="60C4ADA7" w:rsidR="00960333" w:rsidRDefault="00960333" w:rsidP="00960333">
      <w:pPr>
        <w:pStyle w:val="ListParagraph"/>
      </w:pPr>
      <w:r>
        <w:t>Medical conditions (in code form) and other things that affect your health.</w:t>
      </w:r>
    </w:p>
    <w:p w14:paraId="634E9C76" w14:textId="34D10F4D" w:rsidR="00960333" w:rsidRDefault="00EB0C80" w:rsidP="00960333">
      <w:pPr>
        <w:pStyle w:val="Style1"/>
      </w:pPr>
      <w:r w:rsidRPr="00EB0C80">
        <w:rPr>
          <w:b/>
          <w:bCs/>
        </w:rPr>
        <w:t>Legal basis:</w:t>
      </w:r>
      <w:r>
        <w:t xml:space="preserve"> </w:t>
      </w:r>
      <w:r w:rsidR="00960333">
        <w:t xml:space="preserve">Statutory requirement for NHS Digital to collect identifiable information. </w:t>
      </w:r>
    </w:p>
    <w:p w14:paraId="64454A8F" w14:textId="77777777" w:rsidR="00960333" w:rsidRDefault="00960333" w:rsidP="00960333">
      <w:r>
        <w:t xml:space="preserve">A Section 251 approval (CAG 2-03(a)/2013) from the Secretary of State, through the Confidentiality Advisory Group of the Health Research Authority, enables the use of pseudonymised information about patients included in the datasets. </w:t>
      </w:r>
    </w:p>
    <w:p w14:paraId="2ABDFC2B" w14:textId="77777777" w:rsidR="00960333" w:rsidRDefault="00960333" w:rsidP="00960333">
      <w:r>
        <w:t xml:space="preserve">The legal basis for sharing the data with ICS members is: </w:t>
      </w:r>
    </w:p>
    <w:p w14:paraId="2406A0B7" w14:textId="77777777" w:rsidR="00960333" w:rsidRDefault="00960333" w:rsidP="00960333">
      <w:r>
        <w:t xml:space="preserve">Article 6 (1) (e) – processing is necessary for the performance of a task in the public interest or in the exercise of official authority vested in the controller </w:t>
      </w:r>
    </w:p>
    <w:p w14:paraId="539969FB" w14:textId="02A4E254" w:rsidR="00960333" w:rsidRDefault="00960333" w:rsidP="00960333">
      <w:r>
        <w:t>and Article 9 (2) (h)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389C0D6B" w14:textId="30C10737" w:rsidR="00960333" w:rsidRDefault="00EB0C80" w:rsidP="00960333">
      <w:pPr>
        <w:pStyle w:val="Style1"/>
      </w:pPr>
      <w:r w:rsidRPr="00EB0C80">
        <w:rPr>
          <w:b/>
          <w:bCs/>
        </w:rPr>
        <w:lastRenderedPageBreak/>
        <w:t>Data processing activities:</w:t>
      </w:r>
      <w:r>
        <w:t xml:space="preserve"> </w:t>
      </w:r>
      <w:r w:rsidR="00960333">
        <w:t xml:space="preserve">The ICB processes this data internally. Data is also processed by Arden &amp; GEM Commissioning Support Unit. </w:t>
      </w:r>
    </w:p>
    <w:p w14:paraId="17321F3C" w14:textId="77777777" w:rsidR="00960333" w:rsidRDefault="00960333" w:rsidP="00960333">
      <w:r>
        <w:t xml:space="preserve">The ICS Partners currently involved in the Sub-Licensing process are: </w:t>
      </w:r>
    </w:p>
    <w:p w14:paraId="04283FD6" w14:textId="77777777" w:rsidR="00960333" w:rsidRDefault="00960333" w:rsidP="00960333">
      <w:pPr>
        <w:pStyle w:val="ListParagraph"/>
      </w:pPr>
      <w:r>
        <w:t xml:space="preserve">Essex County Council </w:t>
      </w:r>
    </w:p>
    <w:p w14:paraId="1A9C3F0E" w14:textId="77777777" w:rsidR="00960333" w:rsidRDefault="00960333" w:rsidP="00960333">
      <w:pPr>
        <w:pStyle w:val="ListParagraph"/>
      </w:pPr>
      <w:r>
        <w:t xml:space="preserve">Southend City Council </w:t>
      </w:r>
    </w:p>
    <w:p w14:paraId="611AC312" w14:textId="77777777" w:rsidR="00960333" w:rsidRDefault="00960333" w:rsidP="00960333">
      <w:pPr>
        <w:pStyle w:val="ListParagraph"/>
      </w:pPr>
      <w:r>
        <w:t xml:space="preserve">Thurrock Council </w:t>
      </w:r>
    </w:p>
    <w:p w14:paraId="3D9FB999" w14:textId="77777777" w:rsidR="00960333" w:rsidRDefault="00960333" w:rsidP="00960333">
      <w:pPr>
        <w:pStyle w:val="ListParagraph"/>
      </w:pPr>
      <w:r>
        <w:t xml:space="preserve">Mid and South Essex NHS Foundation Trust </w:t>
      </w:r>
    </w:p>
    <w:p w14:paraId="1A72DA9E" w14:textId="77777777" w:rsidR="00960333" w:rsidRDefault="00960333" w:rsidP="00960333">
      <w:pPr>
        <w:pStyle w:val="ListParagraph"/>
      </w:pPr>
      <w:r>
        <w:t xml:space="preserve">East of England Ambulance </w:t>
      </w:r>
    </w:p>
    <w:p w14:paraId="14EC5438" w14:textId="77777777" w:rsidR="00960333" w:rsidRDefault="00960333" w:rsidP="00960333">
      <w:pPr>
        <w:pStyle w:val="ListParagraph"/>
      </w:pPr>
      <w:r>
        <w:t xml:space="preserve">Essex Partnership University NHS Foundation Trust </w:t>
      </w:r>
    </w:p>
    <w:p w14:paraId="28E840E8" w14:textId="77777777" w:rsidR="00960333" w:rsidRDefault="00960333" w:rsidP="00960333">
      <w:pPr>
        <w:pStyle w:val="ListParagraph"/>
      </w:pPr>
      <w:proofErr w:type="gramStart"/>
      <w:r>
        <w:t>North East</w:t>
      </w:r>
      <w:proofErr w:type="gramEnd"/>
      <w:r>
        <w:t xml:space="preserve"> London NHS Foundation Trust </w:t>
      </w:r>
    </w:p>
    <w:p w14:paraId="62779C6A" w14:textId="77777777" w:rsidR="00960333" w:rsidRDefault="00960333" w:rsidP="00960333">
      <w:pPr>
        <w:pStyle w:val="ListParagraph"/>
      </w:pPr>
      <w:r>
        <w:t xml:space="preserve">Provide </w:t>
      </w:r>
      <w:proofErr w:type="spellStart"/>
      <w:r>
        <w:t>CiC</w:t>
      </w:r>
      <w:proofErr w:type="spellEnd"/>
      <w:r>
        <w:t xml:space="preserve"> </w:t>
      </w:r>
    </w:p>
    <w:p w14:paraId="3DC3CAC2" w14:textId="77777777" w:rsidR="00960333" w:rsidRDefault="00960333" w:rsidP="00960333">
      <w:pPr>
        <w:pStyle w:val="ListParagraph"/>
      </w:pPr>
      <w:r>
        <w:t xml:space="preserve">Integrated Care 24 </w:t>
      </w:r>
    </w:p>
    <w:p w14:paraId="738207BB" w14:textId="77777777" w:rsidR="00960333" w:rsidRDefault="00960333" w:rsidP="00960333">
      <w:pPr>
        <w:pStyle w:val="ListParagraph"/>
      </w:pPr>
      <w:r>
        <w:t xml:space="preserve">Princess Alexandra Hospital </w:t>
      </w:r>
    </w:p>
    <w:p w14:paraId="7A3F3087" w14:textId="77777777" w:rsidR="00960333" w:rsidRDefault="00960333" w:rsidP="00960333">
      <w:pPr>
        <w:pStyle w:val="ListParagraph"/>
      </w:pPr>
      <w:r>
        <w:t xml:space="preserve">East Suffolk &amp; North Essex NHS Foundation Trust </w:t>
      </w:r>
    </w:p>
    <w:p w14:paraId="53AD279A" w14:textId="77777777" w:rsidR="00960333" w:rsidRDefault="00960333" w:rsidP="00960333">
      <w:pPr>
        <w:pStyle w:val="ListParagraph"/>
      </w:pPr>
      <w:r>
        <w:t xml:space="preserve">Basildon Borough Council </w:t>
      </w:r>
    </w:p>
    <w:p w14:paraId="0DD6DD7C" w14:textId="77777777" w:rsidR="00960333" w:rsidRDefault="00960333" w:rsidP="008965F7">
      <w:pPr>
        <w:pStyle w:val="ListParagraph"/>
      </w:pPr>
      <w:r>
        <w:t xml:space="preserve">Braintree District Council </w:t>
      </w:r>
    </w:p>
    <w:p w14:paraId="7AE84069" w14:textId="77777777" w:rsidR="00960333" w:rsidRDefault="00960333" w:rsidP="008965F7">
      <w:pPr>
        <w:pStyle w:val="ListParagraph"/>
      </w:pPr>
      <w:r>
        <w:t xml:space="preserve">Brentwood Borough Council </w:t>
      </w:r>
    </w:p>
    <w:p w14:paraId="1EE70BB4" w14:textId="6F1E1EBC" w:rsidR="00960333" w:rsidRDefault="00960333" w:rsidP="008965F7">
      <w:pPr>
        <w:pStyle w:val="ListParagraph"/>
      </w:pPr>
      <w:r>
        <w:t>Castle Point Borough Council</w:t>
      </w:r>
    </w:p>
    <w:p w14:paraId="0F5D77BC" w14:textId="77777777" w:rsidR="008965F7" w:rsidRDefault="008965F7" w:rsidP="008965F7">
      <w:pPr>
        <w:pStyle w:val="ListParagraph"/>
      </w:pPr>
      <w:r>
        <w:t xml:space="preserve">Chelmsford City Council </w:t>
      </w:r>
    </w:p>
    <w:p w14:paraId="64FEC83A" w14:textId="77777777" w:rsidR="008965F7" w:rsidRDefault="008965F7" w:rsidP="008965F7">
      <w:pPr>
        <w:pStyle w:val="ListParagraph"/>
      </w:pPr>
      <w:r>
        <w:t xml:space="preserve">Colchester City Council </w:t>
      </w:r>
    </w:p>
    <w:p w14:paraId="472B4D06" w14:textId="77777777" w:rsidR="008965F7" w:rsidRDefault="008965F7" w:rsidP="008965F7">
      <w:pPr>
        <w:pStyle w:val="ListParagraph"/>
      </w:pPr>
      <w:r>
        <w:t xml:space="preserve">Epping Forest District Council </w:t>
      </w:r>
    </w:p>
    <w:p w14:paraId="47B20BFA" w14:textId="77777777" w:rsidR="008965F7" w:rsidRDefault="008965F7" w:rsidP="008965F7">
      <w:pPr>
        <w:pStyle w:val="ListParagraph"/>
      </w:pPr>
      <w:r>
        <w:t xml:space="preserve">Harlow District Council </w:t>
      </w:r>
    </w:p>
    <w:p w14:paraId="6605FA43" w14:textId="77777777" w:rsidR="008965F7" w:rsidRDefault="008965F7" w:rsidP="008965F7">
      <w:pPr>
        <w:pStyle w:val="ListParagraph"/>
      </w:pPr>
      <w:r>
        <w:t xml:space="preserve">Maldon District Council </w:t>
      </w:r>
    </w:p>
    <w:p w14:paraId="672E7E74" w14:textId="77777777" w:rsidR="008965F7" w:rsidRDefault="008965F7" w:rsidP="008965F7">
      <w:pPr>
        <w:pStyle w:val="ListParagraph"/>
      </w:pPr>
      <w:r>
        <w:t xml:space="preserve">Rochford District Council </w:t>
      </w:r>
    </w:p>
    <w:p w14:paraId="4B935F0D" w14:textId="77777777" w:rsidR="008965F7" w:rsidRDefault="008965F7" w:rsidP="008965F7">
      <w:pPr>
        <w:pStyle w:val="ListParagraph"/>
      </w:pPr>
      <w:r>
        <w:t xml:space="preserve">Tendring District Council </w:t>
      </w:r>
    </w:p>
    <w:p w14:paraId="28AE4173" w14:textId="77777777" w:rsidR="008965F7" w:rsidRDefault="008965F7" w:rsidP="008965F7">
      <w:pPr>
        <w:pStyle w:val="ListParagraph"/>
      </w:pPr>
      <w:r>
        <w:t xml:space="preserve">Uttlesford District Council </w:t>
      </w:r>
    </w:p>
    <w:p w14:paraId="7EC24E50" w14:textId="77777777" w:rsidR="008965F7" w:rsidRDefault="008965F7" w:rsidP="008965F7">
      <w:pPr>
        <w:pStyle w:val="ListParagraph"/>
      </w:pPr>
      <w:r>
        <w:t xml:space="preserve">St Lukes's Hospice </w:t>
      </w:r>
    </w:p>
    <w:p w14:paraId="5470EE5D" w14:textId="77777777" w:rsidR="008965F7" w:rsidRDefault="008965F7" w:rsidP="008965F7">
      <w:pPr>
        <w:pStyle w:val="ListParagraph"/>
      </w:pPr>
      <w:r>
        <w:t xml:space="preserve">Havens Hospices (Fair and Little) </w:t>
      </w:r>
    </w:p>
    <w:p w14:paraId="2D8C5DFC" w14:textId="77777777" w:rsidR="008965F7" w:rsidRDefault="008965F7" w:rsidP="008965F7">
      <w:pPr>
        <w:pStyle w:val="ListParagraph"/>
      </w:pPr>
      <w:r>
        <w:t xml:space="preserve">St Francis Hospice </w:t>
      </w:r>
    </w:p>
    <w:p w14:paraId="46CD3416" w14:textId="77777777" w:rsidR="008965F7" w:rsidRDefault="008965F7" w:rsidP="008965F7">
      <w:pPr>
        <w:pStyle w:val="ListParagraph"/>
      </w:pPr>
      <w:r>
        <w:t xml:space="preserve">Farleigh Hospice </w:t>
      </w:r>
    </w:p>
    <w:p w14:paraId="365515B6" w14:textId="77777777" w:rsidR="008965F7" w:rsidRDefault="008965F7" w:rsidP="008965F7">
      <w:pPr>
        <w:pStyle w:val="ListParagraph"/>
      </w:pPr>
      <w:r>
        <w:t xml:space="preserve">St Helena Hospice </w:t>
      </w:r>
    </w:p>
    <w:p w14:paraId="0FAB7763" w14:textId="0DBF35F1" w:rsidR="008965F7" w:rsidRDefault="008965F7" w:rsidP="008965F7">
      <w:pPr>
        <w:pStyle w:val="ListParagraph"/>
      </w:pPr>
      <w:r>
        <w:t>St Clare Hospice</w:t>
      </w:r>
    </w:p>
    <w:p w14:paraId="170D8183" w14:textId="77777777" w:rsidR="008965F7" w:rsidRPr="008965F7" w:rsidRDefault="008965F7" w:rsidP="008965F7">
      <w:r w:rsidRPr="008965F7">
        <w:t xml:space="preserve">The ICS Partners will become Data Controllers </w:t>
      </w:r>
      <w:proofErr w:type="gramStart"/>
      <w:r w:rsidRPr="008965F7">
        <w:t>in their own right for</w:t>
      </w:r>
      <w:proofErr w:type="gramEnd"/>
      <w:r w:rsidRPr="008965F7">
        <w:t xml:space="preserve"> the data received under the sub-licensing, however certain rules will apply to this: </w:t>
      </w:r>
    </w:p>
    <w:p w14:paraId="7C2E459E" w14:textId="77777777" w:rsidR="008965F7" w:rsidRPr="008965F7" w:rsidRDefault="008965F7" w:rsidP="008965F7">
      <w:pPr>
        <w:pStyle w:val="ListParagraph"/>
      </w:pPr>
      <w:r w:rsidRPr="008965F7">
        <w:lastRenderedPageBreak/>
        <w:t>Onward sharing of the data by ICS members is not permitted. </w:t>
      </w:r>
    </w:p>
    <w:p w14:paraId="1631C619" w14:textId="77777777" w:rsidR="008965F7" w:rsidRDefault="008965F7" w:rsidP="008965F7">
      <w:pPr>
        <w:pStyle w:val="ListParagraph"/>
      </w:pPr>
      <w:r w:rsidRPr="008965F7">
        <w:t xml:space="preserve">Data must be segregated from other </w:t>
      </w:r>
      <w:proofErr w:type="gramStart"/>
      <w:r w:rsidRPr="008965F7">
        <w:t>datasets</w:t>
      </w:r>
      <w:proofErr w:type="gramEnd"/>
      <w:r w:rsidRPr="008965F7">
        <w:t xml:space="preserve"> and additional linkage is not permitted. </w:t>
      </w:r>
    </w:p>
    <w:p w14:paraId="1D6A2720" w14:textId="77777777" w:rsidR="00EB0C80" w:rsidRDefault="00EB0C80" w:rsidP="00EB0C80">
      <w:pPr>
        <w:pStyle w:val="Style1"/>
      </w:pPr>
      <w:proofErr w:type="spellStart"/>
      <w:r w:rsidRPr="00EB0C80">
        <w:rPr>
          <w:b/>
          <w:bCs/>
        </w:rPr>
        <w:t>Opt</w:t>
      </w:r>
      <w:proofErr w:type="spellEnd"/>
      <w:r w:rsidRPr="00EB0C80">
        <w:rPr>
          <w:b/>
          <w:bCs/>
        </w:rPr>
        <w:t xml:space="preserve"> out details:</w:t>
      </w:r>
      <w:r>
        <w:t xml:space="preserve"> </w:t>
      </w:r>
      <w:r>
        <w:t xml:space="preserve">You have a choice about whether you want your confidential patient information to be used in this way. If you are happy with this use of information you do not need to do anything. If you do not wish your data to be included (even though it is in a format which does not directly identify you) you can choose to opt-out. </w:t>
      </w:r>
    </w:p>
    <w:p w14:paraId="1E01243A" w14:textId="77777777" w:rsidR="00EB0C80" w:rsidRDefault="00EB0C80" w:rsidP="00EB0C80">
      <w:r>
        <w:t xml:space="preserve">In this case, because pseudonymised data is being used, the National Data Opt-Out does not apply. </w:t>
      </w:r>
    </w:p>
    <w:p w14:paraId="164100BB" w14:textId="6186010A" w:rsidR="00EB0C80" w:rsidRDefault="00EB0C80" w:rsidP="00EB0C80">
      <w:r>
        <w:t>Instead, please inform your GP practice who will apply an opt-out code to your record to ensure that your information is not included in the programme.</w:t>
      </w:r>
    </w:p>
    <w:p w14:paraId="4C0C9BFB" w14:textId="27A85F30" w:rsidR="008965F7" w:rsidRDefault="008965F7" w:rsidP="008965F7">
      <w:pPr>
        <w:pStyle w:val="Heading2"/>
      </w:pPr>
      <w:r>
        <w:t xml:space="preserve">Invoice validation </w:t>
      </w:r>
    </w:p>
    <w:p w14:paraId="382FA6D4" w14:textId="390D3AAA" w:rsidR="008965F7" w:rsidRPr="008965F7" w:rsidRDefault="00EB0C80" w:rsidP="008965F7">
      <w:pPr>
        <w:pStyle w:val="Style1"/>
      </w:pPr>
      <w:r w:rsidRPr="00EB0C80">
        <w:t>Where we pay for care, particularly where different providers are caring for the same person, we may ask for evidence before paying, or we may commission a service where the payment is all or partly based on the providers ensuring the service user has a healthy outcome. We need to ensure that we are paying the right amount of money for the right services to the right people. </w:t>
      </w:r>
    </w:p>
    <w:p w14:paraId="19A8B677" w14:textId="7C9F22F7" w:rsidR="00EB0C80" w:rsidRDefault="00EB0C80" w:rsidP="00EB0C80">
      <w:r>
        <w:t>These invoices are validated within a special secure area known as a Controlled Environment for Finance (</w:t>
      </w:r>
      <w:proofErr w:type="spellStart"/>
      <w:r>
        <w:t>CEfF</w:t>
      </w:r>
      <w:proofErr w:type="spellEnd"/>
      <w:r>
        <w:t xml:space="preserve">) to ensure that the right amount of money is paid, by the right organisation, for the treatment provided. </w:t>
      </w:r>
    </w:p>
    <w:p w14:paraId="7B2EB064" w14:textId="000D5206" w:rsidR="00EB0C80" w:rsidRDefault="00EB0C80" w:rsidP="00EB0C80">
      <w:r>
        <w:t xml:space="preserve">A small amount of information that could identify an individual is used within this secure area (such as NHS number or date of birth and postcode). The process followed ensures that only the minimum amount of information about individuals is used by a very limited number of people. The process is designed to protect confidentiality. </w:t>
      </w:r>
    </w:p>
    <w:p w14:paraId="1D00DB7F" w14:textId="47CCF265" w:rsidR="00EB0C80" w:rsidRDefault="00EB0C80" w:rsidP="00EB0C80">
      <w:r>
        <w:t xml:space="preserve">Organisations that provide treatment submit their invoices to the ICB for payment. The secure area (Controlled Environment for Finance, within the ICB) receives additional information, including the NHS Number, or </w:t>
      </w:r>
      <w:r w:rsidR="0081001D">
        <w:lastRenderedPageBreak/>
        <w:t>o</w:t>
      </w:r>
      <w:r>
        <w:t xml:space="preserve">ccasionally the date of birth and postcode, from the organisation that provided treatment. </w:t>
      </w:r>
    </w:p>
    <w:p w14:paraId="25BA0165" w14:textId="44F16AE8" w:rsidR="008965F7" w:rsidRDefault="00EB0C80" w:rsidP="00EB0C80">
      <w:r>
        <w:t>Our Providers send information into our secure area, which includes the NHS number and details of the treatment received. The information is then validated ensuring that any discrepancies are investigated and resolved between the Controlled Environment for Finance and the organisation that submitted the invoices. The invoices will be paid when the validation is completed.</w:t>
      </w:r>
    </w:p>
    <w:p w14:paraId="5E747EEF" w14:textId="0469A122" w:rsidR="00EB0C80" w:rsidRDefault="00EB0C80" w:rsidP="00EB0C80">
      <w:pPr>
        <w:pStyle w:val="Style1"/>
      </w:pPr>
      <w:r w:rsidRPr="00EB0C80">
        <w:rPr>
          <w:b/>
          <w:bCs/>
        </w:rPr>
        <w:t>Types of Information used:</w:t>
      </w:r>
      <w:r>
        <w:t xml:space="preserve"> </w:t>
      </w:r>
      <w:r>
        <w:t xml:space="preserve">Identifiable – (name, DOB, GP, NHS number) within the Controlled Environment for Finance, for invoice validation. </w:t>
      </w:r>
    </w:p>
    <w:p w14:paraId="5B6A06AF" w14:textId="6544709F" w:rsidR="00EB0C80" w:rsidRDefault="00EB0C80" w:rsidP="00EB0C80">
      <w:r>
        <w:t>Pseudonymised, anonymised or aggregated – within the ICB, for commissioning purposes such as financial planning, management, and contract monitoring.</w:t>
      </w:r>
    </w:p>
    <w:p w14:paraId="10F0CFAA" w14:textId="3D1135C5" w:rsidR="00EB0C80" w:rsidRDefault="00EB0C80" w:rsidP="00EB0C80">
      <w:pPr>
        <w:pStyle w:val="Style1"/>
      </w:pPr>
      <w:r w:rsidRPr="00EB0C80">
        <w:rPr>
          <w:b/>
          <w:bCs/>
        </w:rPr>
        <w:t>Legal basis:</w:t>
      </w:r>
      <w:r>
        <w:t xml:space="preserve"> </w:t>
      </w:r>
      <w:r w:rsidRPr="00EB0C80">
        <w:t>A Section 251 approval from the Secretary of State, through the Confidentiality Advisory Group of the Health Research Authority enables the ICB to process identifiable information without consent for the purposes of invoice validation within a Controlled Environment for Finance – CAG 7-07(a)(b)(c)/2013.</w:t>
      </w:r>
    </w:p>
    <w:p w14:paraId="71D78EA3" w14:textId="599B6BB7" w:rsidR="00EB0C80" w:rsidRDefault="00EB0C80" w:rsidP="00EB0C80">
      <w:pPr>
        <w:pStyle w:val="Style1"/>
      </w:pPr>
      <w:r>
        <w:rPr>
          <w:b/>
          <w:bCs/>
        </w:rPr>
        <w:t>Data processing activities:</w:t>
      </w:r>
      <w:r>
        <w:t xml:space="preserve"> </w:t>
      </w:r>
      <w:r w:rsidRPr="00EB0C80">
        <w:t xml:space="preserve">This data is processed in house by the ICB. Data is also process by Liaison Financial Services Ltd. on behalf of the ICB. Only authorised staff </w:t>
      </w:r>
      <w:proofErr w:type="gramStart"/>
      <w:r w:rsidRPr="00EB0C80">
        <w:t>are able to</w:t>
      </w:r>
      <w:proofErr w:type="gramEnd"/>
      <w:r w:rsidRPr="00EB0C80">
        <w:t xml:space="preserve"> access this information. </w:t>
      </w:r>
    </w:p>
    <w:p w14:paraId="64FBA03B" w14:textId="1874E7F2" w:rsidR="00EB0C80" w:rsidRDefault="0081001D" w:rsidP="00EB0C80">
      <w:pPr>
        <w:pStyle w:val="Heading2"/>
      </w:pPr>
      <w:r>
        <w:t>C</w:t>
      </w:r>
      <w:r w:rsidR="00EB0C80">
        <w:t xml:space="preserve">ommissioning </w:t>
      </w:r>
    </w:p>
    <w:p w14:paraId="58BEC211" w14:textId="3647718A" w:rsidR="00EB0C80" w:rsidRDefault="00EB0C80" w:rsidP="00EB0C80">
      <w:r>
        <w:t xml:space="preserve">Hospitals and community setting organisations that provide NHS-funded care must by law submit certain information to NHS England about services provided to you and the population we serve. This information is known as commissioning datasets. The ICB obtains these datasets from NHS England which relate to patients registered with our GP practices. This enables us to plan, design, purchase and pay for the best possible care available for you. </w:t>
      </w:r>
    </w:p>
    <w:p w14:paraId="7C592DA3" w14:textId="6DDB9006" w:rsidR="00EB0C80" w:rsidRDefault="00EB0C80" w:rsidP="00EB0C80">
      <w:r>
        <w:t xml:space="preserve">The datasets we receive from NHS England have been linked and are in a format that does not directly identify you. Information such as your age, </w:t>
      </w:r>
      <w:r>
        <w:lastRenderedPageBreak/>
        <w:t xml:space="preserve">ethnicity, and gender as well as coded information about any clinic or accident and emergency attendances, hospital admissions and treatment will be included. </w:t>
      </w:r>
    </w:p>
    <w:p w14:paraId="0E3B29FD" w14:textId="1B312EAB" w:rsidR="00EB0C80" w:rsidRDefault="00EB0C80" w:rsidP="00EB0C80">
      <w:r>
        <w:t xml:space="preserve">We also receive similar information from the GP Practices within our ICB membership that also does not identify you. </w:t>
      </w:r>
    </w:p>
    <w:p w14:paraId="6FDB4944" w14:textId="48D80C98" w:rsidR="00EB0C80" w:rsidRDefault="00EB0C80" w:rsidP="00EB0C80">
      <w:r>
        <w:t xml:space="preserve">We use these datasets for </w:t>
      </w:r>
      <w:proofErr w:type="gramStart"/>
      <w:r>
        <w:t>a number of</w:t>
      </w:r>
      <w:proofErr w:type="gramEnd"/>
      <w:r>
        <w:t xml:space="preserve"> purposes such as: </w:t>
      </w:r>
    </w:p>
    <w:p w14:paraId="0EEDA3B9" w14:textId="3020D2A9" w:rsidR="00EB0C80" w:rsidRDefault="00EB0C80" w:rsidP="00EB0C80">
      <w:pPr>
        <w:pStyle w:val="ListParagraph"/>
      </w:pPr>
      <w:r>
        <w:t xml:space="preserve">Performance managing contracts; </w:t>
      </w:r>
    </w:p>
    <w:p w14:paraId="4DAEB37E" w14:textId="77777777" w:rsidR="00EB0C80" w:rsidRDefault="00EB0C80" w:rsidP="00EB0C80">
      <w:pPr>
        <w:pStyle w:val="ListParagraph"/>
      </w:pPr>
      <w:r>
        <w:t xml:space="preserve">Reviewing the care delivered by providers to ensure service users are receiving quality and </w:t>
      </w:r>
      <w:proofErr w:type="gramStart"/>
      <w:r>
        <w:t>cost effective</w:t>
      </w:r>
      <w:proofErr w:type="gramEnd"/>
      <w:r>
        <w:t xml:space="preserve"> care; </w:t>
      </w:r>
    </w:p>
    <w:p w14:paraId="31658B35" w14:textId="77777777" w:rsidR="00EB0C80" w:rsidRDefault="00EB0C80" w:rsidP="00EB0C80">
      <w:pPr>
        <w:pStyle w:val="ListParagraph"/>
      </w:pPr>
      <w:r>
        <w:t xml:space="preserve">To prepare statistics on NHS performance to understand health needs and support service re-design, modernisation and improvement; </w:t>
      </w:r>
    </w:p>
    <w:p w14:paraId="7BB4DC6C" w14:textId="77777777" w:rsidR="00EB0C80" w:rsidRDefault="00EB0C80" w:rsidP="00EB0C80">
      <w:pPr>
        <w:pStyle w:val="ListParagraph"/>
      </w:pPr>
      <w:r>
        <w:t xml:space="preserve">To help us plan future services to ensure they continue to meet our local population needs; </w:t>
      </w:r>
    </w:p>
    <w:p w14:paraId="16E49501" w14:textId="77777777" w:rsidR="00EB0C80" w:rsidRDefault="00EB0C80" w:rsidP="00EB0C80">
      <w:pPr>
        <w:pStyle w:val="ListParagraph"/>
      </w:pPr>
      <w:r>
        <w:t xml:space="preserve">To reconcile claims for payments for services received in your GP Practice; </w:t>
      </w:r>
    </w:p>
    <w:p w14:paraId="60FA9277" w14:textId="68ADFA74" w:rsidR="00EB0C80" w:rsidRDefault="00EB0C80" w:rsidP="00EB0C80">
      <w:pPr>
        <w:pStyle w:val="ListParagraph"/>
      </w:pPr>
      <w:r>
        <w:t>To audit NHS accounts and services</w:t>
      </w:r>
      <w:r>
        <w:t>.</w:t>
      </w:r>
    </w:p>
    <w:p w14:paraId="1D7EBE48" w14:textId="5F79DC05" w:rsidR="00EB0C80" w:rsidRDefault="00EB0C80" w:rsidP="00EB0C80">
      <w:r>
        <w:t xml:space="preserve">Within Essex, the ICBs work collaboratively to assess the need for services, and to work together in procuring, negotiating, and managing contracts with Hospitals, Mental Health Providers and Community Health Providers. This collaboration is known locally as a Host and Associate Agreement and requires the Host ICB to receive Pseudonymised data (see definitions further on in this document). The information that is shared between the ICBs is governed by a written agreement and a commitment that we will not re-identify it. </w:t>
      </w:r>
    </w:p>
    <w:p w14:paraId="3F81E8C7" w14:textId="6E187798" w:rsidR="00EB0C80" w:rsidRDefault="00EB0C80" w:rsidP="00EB0C80">
      <w:r>
        <w:t>The specific terms and conditions and security controls that we are obliged to follow when using those commissioning datasets can also be found on the NHS England website.</w:t>
      </w:r>
    </w:p>
    <w:p w14:paraId="1F736A4C" w14:textId="073B5D71" w:rsidR="00EB0C80" w:rsidRDefault="00EB0C80" w:rsidP="00EB0C80">
      <w:r w:rsidRPr="00EB0C80">
        <w:t>More information about how this data is collected and used by NHS England is available on their website: </w:t>
      </w:r>
      <w:r w:rsidRPr="00EB0C80">
        <w:t xml:space="preserve"> </w:t>
      </w:r>
      <w:hyperlink r:id="rId16" w:history="1">
        <w:r w:rsidRPr="00EB0C80">
          <w:rPr>
            <w:rStyle w:val="Hyperlink"/>
          </w:rPr>
          <w:t>How we look after your health and care information - NHS England Digital</w:t>
        </w:r>
      </w:hyperlink>
    </w:p>
    <w:p w14:paraId="64AECAB6" w14:textId="0D54D69B" w:rsidR="00EB0C80" w:rsidRDefault="00EB0C80" w:rsidP="00EB0C80">
      <w:pPr>
        <w:pStyle w:val="Style1"/>
      </w:pPr>
      <w:r w:rsidRPr="00EB0C80">
        <w:rPr>
          <w:b/>
          <w:bCs/>
        </w:rPr>
        <w:t>Types of information used:</w:t>
      </w:r>
      <w:r>
        <w:t xml:space="preserve"> </w:t>
      </w:r>
      <w:r w:rsidRPr="00EB0C80">
        <w:t>Different types of commissioning data are legally allowed to be used by different organisations within, or contracted to, the NHS.</w:t>
      </w:r>
    </w:p>
    <w:p w14:paraId="39005BE4" w14:textId="77777777" w:rsidR="00EB0C80" w:rsidRPr="00EB0C80" w:rsidRDefault="00EB0C80" w:rsidP="00EB0C80">
      <w:pPr>
        <w:pStyle w:val="Style1"/>
      </w:pPr>
      <w:r>
        <w:rPr>
          <w:b/>
          <w:bCs/>
        </w:rPr>
        <w:t>Legal basis:</w:t>
      </w:r>
      <w:r>
        <w:t xml:space="preserve"> </w:t>
      </w:r>
      <w:r w:rsidRPr="00EB0C80">
        <w:t xml:space="preserve">Statutory requirement for NHS England to collect identifiable </w:t>
      </w:r>
      <w:r w:rsidRPr="00EB0C80">
        <w:lastRenderedPageBreak/>
        <w:t>information. </w:t>
      </w:r>
    </w:p>
    <w:p w14:paraId="5DD21B9C" w14:textId="77777777" w:rsidR="00EB0C80" w:rsidRPr="00EB0C80" w:rsidRDefault="00EB0C80" w:rsidP="00EB0C80">
      <w:r w:rsidRPr="00EB0C80">
        <w:t>A Section 251 approval from the Secretary of State, through the Confidentiality Advisory Group of the Health Research Authority, enables the use of pseudonymised information about patients included in the datasets, by the organisations who submitted the information.  </w:t>
      </w:r>
    </w:p>
    <w:p w14:paraId="607A0B15" w14:textId="77777777" w:rsidR="00EB0C80" w:rsidRPr="00EB0C80" w:rsidRDefault="00EB0C80" w:rsidP="00EB0C80">
      <w:r w:rsidRPr="00EB0C80">
        <w:t>There is no requirement for a legal basis for use of the aggregated information which is available to the ICB as this does not identify individuals. </w:t>
      </w:r>
    </w:p>
    <w:p w14:paraId="21D10288" w14:textId="4371A37E" w:rsidR="00EB0C80" w:rsidRDefault="00D16254" w:rsidP="00EB0C80">
      <w:pPr>
        <w:pStyle w:val="Style1"/>
      </w:pPr>
      <w:r w:rsidRPr="00D16254">
        <w:rPr>
          <w:b/>
          <w:bCs/>
        </w:rPr>
        <w:t>Data processing activities:</w:t>
      </w:r>
      <w:r>
        <w:t xml:space="preserve"> </w:t>
      </w:r>
      <w:r w:rsidRPr="00D16254">
        <w:t>The ICB processes this data internally. Data is also processed by Arden and Greater East Midlands (AGEM) Commissioning Support Unit on behalf of the ICB.</w:t>
      </w:r>
    </w:p>
    <w:p w14:paraId="5779B69E" w14:textId="77777777" w:rsidR="00D16254" w:rsidRPr="00D16254" w:rsidRDefault="00D16254" w:rsidP="00D16254">
      <w:pPr>
        <w:pStyle w:val="Style1"/>
      </w:pPr>
      <w:proofErr w:type="spellStart"/>
      <w:r>
        <w:rPr>
          <w:b/>
          <w:bCs/>
        </w:rPr>
        <w:t>Opt</w:t>
      </w:r>
      <w:proofErr w:type="spellEnd"/>
      <w:r>
        <w:rPr>
          <w:b/>
          <w:bCs/>
        </w:rPr>
        <w:t xml:space="preserve"> out details:</w:t>
      </w:r>
      <w:r>
        <w:t xml:space="preserve"> </w:t>
      </w:r>
      <w:r w:rsidRPr="00D16254">
        <w:t xml:space="preserve">You </w:t>
      </w:r>
      <w:proofErr w:type="gramStart"/>
      <w:r w:rsidRPr="00D16254">
        <w:t>are able to</w:t>
      </w:r>
      <w:proofErr w:type="gramEnd"/>
      <w:r w:rsidRPr="00D16254">
        <w:t xml:space="preserve"> opt-out of the use of your personal data for research or planning purposes at a national level. </w:t>
      </w:r>
    </w:p>
    <w:p w14:paraId="735FC0A9" w14:textId="58B91FA3" w:rsidR="00D16254" w:rsidRPr="00D16254" w:rsidRDefault="00D16254" w:rsidP="00D16254">
      <w:r w:rsidRPr="00D16254">
        <w:t>Further information, or to exercise your right to opt-out online, can be found here:</w:t>
      </w:r>
      <w:r w:rsidRPr="00D16254">
        <w:t xml:space="preserve"> </w:t>
      </w:r>
      <w:hyperlink r:id="rId17" w:history="1">
        <w:r w:rsidRPr="00D16254">
          <w:rPr>
            <w:rStyle w:val="Hyperlink"/>
          </w:rPr>
          <w:t>National Data Opt-Out - NHS England Digital</w:t>
        </w:r>
      </w:hyperlink>
    </w:p>
    <w:p w14:paraId="758ECB57" w14:textId="37888A2B" w:rsidR="00D16254" w:rsidRDefault="00D16254" w:rsidP="00D16254">
      <w:pPr>
        <w:pStyle w:val="Heading2"/>
      </w:pPr>
      <w:r>
        <w:t>Sharing information with other organisations</w:t>
      </w:r>
    </w:p>
    <w:p w14:paraId="4549C0D9" w14:textId="337C9D14" w:rsidR="00D16254" w:rsidRDefault="00D16254" w:rsidP="00D16254">
      <w:pPr>
        <w:pStyle w:val="Style1"/>
      </w:pPr>
      <w:r>
        <w:t xml:space="preserve">We commission </w:t>
      </w:r>
      <w:proofErr w:type="gramStart"/>
      <w:r>
        <w:t>a number of</w:t>
      </w:r>
      <w:proofErr w:type="gramEnd"/>
      <w:r>
        <w:t xml:space="preserve"> organisations (both within and outside the NHS) to provide healthcare services to you, arranging for the provision of health services in line with the allocated resources across the Integrated Care System. </w:t>
      </w:r>
    </w:p>
    <w:p w14:paraId="4F6307FC" w14:textId="56ACBB4D" w:rsidR="00D16254" w:rsidRDefault="00D16254" w:rsidP="00D16254">
      <w:r>
        <w:t>We may also share anonymised statistical information with them for the purpose of improving local services, for example understanding how health conditions spread across our local area compared against other areas.</w:t>
      </w:r>
    </w:p>
    <w:p w14:paraId="29C3F749" w14:textId="25362E3B" w:rsidR="00D16254" w:rsidRDefault="00D16254" w:rsidP="00D16254">
      <w:proofErr w:type="gramStart"/>
      <w:r>
        <w:t>In order to</w:t>
      </w:r>
      <w:proofErr w:type="gramEnd"/>
      <w:r>
        <w:t xml:space="preserve"> perform our functions, information may be shared between various organisations </w:t>
      </w:r>
      <w:proofErr w:type="gramStart"/>
      <w:r>
        <w:t>including:</w:t>
      </w:r>
      <w:proofErr w:type="gramEnd"/>
      <w:r>
        <w:t xml:space="preserve"> acute and mental health hospitals, GP practices, community services, other ICBs, commissioning support units (CSU), ambulance services, local councils (social services and public health) and voluntary sector and other health organisations.</w:t>
      </w:r>
    </w:p>
    <w:p w14:paraId="6D478BB8" w14:textId="169B11FD" w:rsidR="00D16254" w:rsidRDefault="00D16254" w:rsidP="00D16254">
      <w:r>
        <w:t xml:space="preserve">The law provides some NHS bodies, particularly NHS England (formerly the Health and Social Care Information Centre) ways of collecting and </w:t>
      </w:r>
      <w:r>
        <w:lastRenderedPageBreak/>
        <w:t xml:space="preserve">using patient data that cannot identify a person. This information helps commissioners to design and procure the combination of services that best suit the population they serve. </w:t>
      </w:r>
    </w:p>
    <w:p w14:paraId="5B372173" w14:textId="77777777" w:rsidR="00D16254" w:rsidRDefault="00D16254" w:rsidP="00D16254">
      <w:r>
        <w:t xml:space="preserve">We may also share information with NHS England. </w:t>
      </w:r>
    </w:p>
    <w:p w14:paraId="5EC66737" w14:textId="6D0B2173" w:rsidR="00D16254" w:rsidRDefault="00D16254" w:rsidP="00D16254">
      <w:r>
        <w:t xml:space="preserve">If you do not want your information to be used for purposes beyond providing your </w:t>
      </w:r>
      <w:proofErr w:type="gramStart"/>
      <w:r>
        <w:t>care</w:t>
      </w:r>
      <w:proofErr w:type="gramEnd"/>
      <w:r>
        <w:t xml:space="preserve"> you can choose to opt-out. If you wish to do so, please inform your GP practice who will advise you of how to opt out. You can opt out of your data being used for some purposes. You can withdraw </w:t>
      </w:r>
      <w:proofErr w:type="gramStart"/>
      <w:r>
        <w:t>your</w:t>
      </w:r>
      <w:proofErr w:type="gramEnd"/>
      <w:r>
        <w:t xml:space="preserve"> opt-out choice at any time by informing your GP Practice. </w:t>
      </w:r>
    </w:p>
    <w:p w14:paraId="6B3010D5" w14:textId="5899EF82" w:rsidR="00D16254" w:rsidRDefault="00D16254" w:rsidP="00D16254">
      <w:r w:rsidRPr="00D16254">
        <w:t>More information is available on </w:t>
      </w:r>
      <w:hyperlink r:id="rId18" w:history="1">
        <w:r w:rsidRPr="00D16254">
          <w:rPr>
            <w:rStyle w:val="Hyperlink"/>
          </w:rPr>
          <w:t>National Data Opt-Out - NHS England Digital</w:t>
        </w:r>
      </w:hyperlink>
      <w:r w:rsidRPr="00D16254">
        <w:t> and in the section ‘Your Rights’ below.</w:t>
      </w:r>
    </w:p>
    <w:p w14:paraId="4A5CDE9B" w14:textId="5C45CB35" w:rsidR="00D16254" w:rsidRDefault="00D16254" w:rsidP="00D16254">
      <w:r w:rsidRPr="00D16254">
        <w:t xml:space="preserve">NHS England takes the responsibility for looking after care information very seriously.  Please follow links on how NHS England </w:t>
      </w:r>
      <w:proofErr w:type="gramStart"/>
      <w:r w:rsidRPr="00D16254">
        <w:t>look</w:t>
      </w:r>
      <w:proofErr w:type="gramEnd"/>
      <w:r w:rsidRPr="00D16254">
        <w:t xml:space="preserve"> after information for more detailed documentation.</w:t>
      </w:r>
    </w:p>
    <w:p w14:paraId="47F754BF" w14:textId="4F01D80A" w:rsidR="00D16254" w:rsidRDefault="00D16254" w:rsidP="00D16254">
      <w:r w:rsidRPr="00D16254">
        <w:t>NHS England recognises the importance of protecting personal and confidential information in all that they do, direct or commission and takes care to meet its legal duties. Follow the links on the</w:t>
      </w:r>
      <w:r w:rsidRPr="00D16254">
        <w:t xml:space="preserve"> </w:t>
      </w:r>
      <w:hyperlink r:id="rId19" w:history="1">
        <w:r w:rsidRPr="00D16254">
          <w:rPr>
            <w:rStyle w:val="Hyperlink"/>
          </w:rPr>
          <w:t>NHS England » Privacy notice</w:t>
        </w:r>
      </w:hyperlink>
      <w:r>
        <w:t xml:space="preserve"> page </w:t>
      </w:r>
      <w:r w:rsidRPr="00D16254">
        <w:t>for more details.</w:t>
      </w:r>
    </w:p>
    <w:p w14:paraId="1379045F" w14:textId="77777777" w:rsidR="00D16254" w:rsidRDefault="00D16254" w:rsidP="00D16254">
      <w:r>
        <w:t xml:space="preserve">Data may be de-identified and linked so that it can be used to improve health care and development and monitor NHS performance. Where data is used for these statistical purposes, stringent measures are taken to ensure individual patients cannot be identified. </w:t>
      </w:r>
    </w:p>
    <w:p w14:paraId="110BF6FB" w14:textId="77777777" w:rsidR="00D16254" w:rsidRDefault="00D16254" w:rsidP="00D16254">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(hospital inpatient, outpatient, and A&amp;E data). In some </w:t>
      </w:r>
      <w:proofErr w:type="gramStart"/>
      <w:r>
        <w:t>cases</w:t>
      </w:r>
      <w:proofErr w:type="gramEnd"/>
      <w:r>
        <w:t xml:space="preserve"> there may also be a need to link local datasets which could include a range of acute-based (hospital)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(a Pseudonym) that does not reveal a person’s identity as the ICB does not have any access to patient identifiable data for this purpose. We may also </w:t>
      </w:r>
      <w:r>
        <w:lastRenderedPageBreak/>
        <w:t xml:space="preserve">share this pseudonymised data with our local health and care partners within the Essex Integrated Care System (ICS) to enable us to be able to provide the most appropriate care to all our residents in the most appropriate care setting and to help us plan services for the future. </w:t>
      </w:r>
    </w:p>
    <w:p w14:paraId="38FE30A6" w14:textId="77777777" w:rsidR="00D16254" w:rsidRDefault="00D16254" w:rsidP="00D16254">
      <w:r>
        <w:t xml:space="preserve">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Currently, the external data processors we work with are listed below: </w:t>
      </w:r>
    </w:p>
    <w:p w14:paraId="48FC6F68" w14:textId="77777777" w:rsidR="00D16254" w:rsidRDefault="00D16254" w:rsidP="00D16254">
      <w:r>
        <w:t xml:space="preserve">Arden &amp; Greater East Midlands (AGEM) Commissioning Support Unit (CSU) which includes Data Services for Commissioners Regional Office (DSCRO), who provide appropriate data for Secondary Use Services (SUS). </w:t>
      </w:r>
    </w:p>
    <w:p w14:paraId="2D1B7CC7" w14:textId="77777777" w:rsidR="00D16254" w:rsidRDefault="00D16254" w:rsidP="00D16254">
      <w:r>
        <w:t xml:space="preserve">AGEM are approved by NHS England as a Data Services for Commissioning Regional Office (DSCRO). They provide a secure and compliant data processing function of health and social care data sets. This type of processing is to support commissioning and planning. The output data from this process will be anonymised or pseudonymised. The ICB does not receive any personal identifiable information from this service. </w:t>
      </w:r>
    </w:p>
    <w:p w14:paraId="03A0370D" w14:textId="77777777" w:rsidR="00D16254" w:rsidRDefault="00D16254" w:rsidP="00D16254">
      <w:r>
        <w:t xml:space="preserve">AGEM CSU also provide IT services for the ICB, this includes holding and processing data including patient information on our behalf. </w:t>
      </w:r>
    </w:p>
    <w:p w14:paraId="205B7F44" w14:textId="469EF121" w:rsidR="00D16254" w:rsidRDefault="00D16254" w:rsidP="00D16254">
      <w:r>
        <w:t>Prescribing Services Ltd who provide an analytical service for Risk Stratification Purposes to both the ICB and GP Practices.</w:t>
      </w:r>
    </w:p>
    <w:p w14:paraId="13CCE43E" w14:textId="7B4D1D7B" w:rsidR="00D16254" w:rsidRDefault="00D16254" w:rsidP="00D16254">
      <w:pPr>
        <w:pStyle w:val="Heading2"/>
      </w:pPr>
      <w:r>
        <w:t xml:space="preserve">The National Data </w:t>
      </w:r>
      <w:proofErr w:type="spellStart"/>
      <w:r>
        <w:t>Opt</w:t>
      </w:r>
      <w:proofErr w:type="spellEnd"/>
      <w:r>
        <w:t xml:space="preserve"> Out</w:t>
      </w:r>
    </w:p>
    <w:p w14:paraId="5A14077D" w14:textId="77777777" w:rsidR="00D16254" w:rsidRDefault="00D16254" w:rsidP="00D16254">
      <w:pPr>
        <w:pStyle w:val="Style1"/>
      </w:pPr>
      <w:r>
        <w:t xml:space="preserve">The national data opt-out was introduced on 25 May 2018, enabling patients to opt out from the use of their data for research or planning purposes, in line with the recommendations of the National Data Guardian in her Review of Data Security, Consent and Opt-Outs. </w:t>
      </w:r>
    </w:p>
    <w:p w14:paraId="0F010B55" w14:textId="374A93C1" w:rsidR="00D16254" w:rsidRDefault="00D16254" w:rsidP="00D16254">
      <w:r>
        <w:lastRenderedPageBreak/>
        <w:t xml:space="preserve">You can choose to stop your confidential patient information being used for research and planning. You can also make a choice for someone else, like your children under the age of 13. </w:t>
      </w:r>
    </w:p>
    <w:p w14:paraId="6B19F811" w14:textId="77777777" w:rsidR="00D16254" w:rsidRDefault="00D16254" w:rsidP="00D16254">
      <w:r>
        <w:t>Your choice will only apply to the health and care system in England. This does not apply to health or care services accessed in Scotland, Wales, or Northern Ireland</w:t>
      </w:r>
      <w:r>
        <w:t>.</w:t>
      </w:r>
      <w:r>
        <w:t xml:space="preserve"> </w:t>
      </w:r>
    </w:p>
    <w:p w14:paraId="004D17F1" w14:textId="5C23B3A6" w:rsidR="00D16254" w:rsidRDefault="00D16254" w:rsidP="00D16254">
      <w:r>
        <w:t>For further information, and to apply your choice to opt-out,</w:t>
      </w:r>
      <w:hyperlink r:id="rId20" w:history="1">
        <w:r w:rsidRPr="00D16254">
          <w:rPr>
            <w:rStyle w:val="Hyperlink"/>
          </w:rPr>
          <w:t> please visit the NHS website</w:t>
        </w:r>
      </w:hyperlink>
      <w:r>
        <w:t>.</w:t>
      </w:r>
    </w:p>
    <w:p w14:paraId="551AF160" w14:textId="366EAA93" w:rsidR="00D16254" w:rsidRDefault="00D16254" w:rsidP="00D16254">
      <w:pPr>
        <w:pStyle w:val="Heading2"/>
      </w:pPr>
      <w:r>
        <w:t>Your rights</w:t>
      </w:r>
    </w:p>
    <w:p w14:paraId="4584C89A" w14:textId="77777777" w:rsidR="00D16254" w:rsidRDefault="00D16254" w:rsidP="00D16254">
      <w:pPr>
        <w:pStyle w:val="Style1"/>
      </w:pPr>
      <w:r>
        <w:t xml:space="preserve">You have certain legal rights, including a right to have your information processed fairly and lawfully and in a transparent manner, and a right to access any personal information we hold about you. You have the right to privacy and to expect the NHS to keep your information confidential and secure. If we do hold identifiable information about you, you can ask us to correct any mistakes by contacting us at the address detailed in the Contact Us section below. </w:t>
      </w:r>
    </w:p>
    <w:p w14:paraId="1F9FE518" w14:textId="77777777" w:rsidR="00D16254" w:rsidRDefault="00D16254" w:rsidP="00D16254">
      <w:r>
        <w:t xml:space="preserve">You have the right to ask us to stop processing information about you where we are not required to do so by law – although we will first need to explain how this may affect the care you receive. </w:t>
      </w:r>
    </w:p>
    <w:p w14:paraId="1779321D" w14:textId="77777777" w:rsidR="00D16254" w:rsidRDefault="00D16254" w:rsidP="00D16254">
      <w:r>
        <w:t xml:space="preserve">In some instances, you are allowed to request that your confidential information is not used beyond your own care and treatment and to have your objections considered. If your wishes cannot be followed, you will be told the reason (including the legal basis) for that decision. </w:t>
      </w:r>
    </w:p>
    <w:p w14:paraId="3069081F" w14:textId="77777777" w:rsidR="00D16254" w:rsidRDefault="00D16254" w:rsidP="00D16254">
      <w:r>
        <w:t xml:space="preserve">If you wish to exercise your right to opt-out, or to speak to somebody to understand the impact this may have, if any, please contact us. </w:t>
      </w:r>
    </w:p>
    <w:p w14:paraId="0DD62B6F" w14:textId="77777777" w:rsidR="00D16254" w:rsidRDefault="00D16254" w:rsidP="00D16254">
      <w:r>
        <w:t xml:space="preserve">If you wish to know what personal information the ICB holds about you, or to request access to that information, then please contact us.  </w:t>
      </w:r>
    </w:p>
    <w:p w14:paraId="29E05E5C" w14:textId="565536B8" w:rsidR="00D16254" w:rsidRDefault="00D16254" w:rsidP="00D16254">
      <w:r>
        <w:t xml:space="preserve">To protect your confidentiality, you will have to provide proof of who you are. </w:t>
      </w:r>
    </w:p>
    <w:p w14:paraId="6B568A24" w14:textId="1E211E3E" w:rsidR="00D16254" w:rsidRDefault="00D16254" w:rsidP="00D16254">
      <w:r>
        <w:lastRenderedPageBreak/>
        <w:t>All information held by the ICB is governed by the ICB’s Records Management and Information Lifecycle Policy and is held, retained, and destroyed in line with the Records Management Code of Practice 2023</w:t>
      </w:r>
      <w:r>
        <w:t>.</w:t>
      </w:r>
    </w:p>
    <w:p w14:paraId="340418BE" w14:textId="5EB8E123" w:rsidR="00D16254" w:rsidRDefault="00D16254" w:rsidP="00D16254">
      <w:pPr>
        <w:pStyle w:val="Heading2"/>
      </w:pPr>
      <w:r>
        <w:t xml:space="preserve">Contact us </w:t>
      </w:r>
    </w:p>
    <w:p w14:paraId="0F56B325" w14:textId="334196B1" w:rsidR="00D16254" w:rsidRDefault="00D16254" w:rsidP="00D16254">
      <w:pPr>
        <w:pStyle w:val="Style1"/>
      </w:pPr>
      <w:r>
        <w:t xml:space="preserve">If you have any questions, complaints or concerns about how we use your information, please contact us at: </w:t>
      </w:r>
    </w:p>
    <w:p w14:paraId="0C234C24" w14:textId="77777777" w:rsidR="00D16254" w:rsidRDefault="00D16254" w:rsidP="00D16254">
      <w:r>
        <w:t xml:space="preserve">eicb.enquiries@nhs.net </w:t>
      </w:r>
    </w:p>
    <w:p w14:paraId="6A4E464F" w14:textId="77777777" w:rsidR="00D16254" w:rsidRDefault="00D16254" w:rsidP="00D16254">
      <w:r>
        <w:t xml:space="preserve">Essex ICB </w:t>
      </w:r>
    </w:p>
    <w:p w14:paraId="1B47C42F" w14:textId="444AC6C3" w:rsidR="00D16254" w:rsidRDefault="00D16254" w:rsidP="00D16254">
      <w:r>
        <w:t>1st Floor</w:t>
      </w:r>
      <w:r>
        <w:t xml:space="preserve">, </w:t>
      </w:r>
      <w:r>
        <w:t xml:space="preserve">Seax House </w:t>
      </w:r>
    </w:p>
    <w:p w14:paraId="02E51905" w14:textId="77777777" w:rsidR="00D16254" w:rsidRDefault="00D16254" w:rsidP="00D16254">
      <w:r>
        <w:t xml:space="preserve">Victoria Road South </w:t>
      </w:r>
    </w:p>
    <w:p w14:paraId="29FD7F4D" w14:textId="77777777" w:rsidR="00D16254" w:rsidRDefault="00D16254" w:rsidP="00D16254">
      <w:r>
        <w:t xml:space="preserve">Essex </w:t>
      </w:r>
    </w:p>
    <w:p w14:paraId="7D098670" w14:textId="77777777" w:rsidR="00D16254" w:rsidRDefault="00D16254" w:rsidP="00D16254">
      <w:r>
        <w:t xml:space="preserve">CM1 1QH </w:t>
      </w:r>
    </w:p>
    <w:p w14:paraId="0C195D09" w14:textId="77777777" w:rsidR="00D16254" w:rsidRDefault="00D16254" w:rsidP="00D16254">
      <w:r>
        <w:t xml:space="preserve">Caldicott Guardian – Giles Thorpe </w:t>
      </w:r>
    </w:p>
    <w:p w14:paraId="1FBBE7CA" w14:textId="77777777" w:rsidR="00D16254" w:rsidRDefault="00D16254" w:rsidP="00D16254">
      <w:r>
        <w:t xml:space="preserve">Data Protection Officer – Jane Marley </w:t>
      </w:r>
    </w:p>
    <w:p w14:paraId="5E0BA8ED" w14:textId="57E0FE44" w:rsidR="00D16254" w:rsidRDefault="00D16254" w:rsidP="00D16254">
      <w:r>
        <w:t>Email: EICB.DPO@nhs.net</w:t>
      </w:r>
    </w:p>
    <w:p w14:paraId="476BC8F3" w14:textId="2C2AC9B1" w:rsidR="00D16254" w:rsidRDefault="00D16254" w:rsidP="00D16254">
      <w:pPr>
        <w:pStyle w:val="Heading2"/>
      </w:pPr>
      <w:r>
        <w:t>Definitions</w:t>
      </w:r>
    </w:p>
    <w:p w14:paraId="0BC1F9D8" w14:textId="77777777" w:rsidR="00D16254" w:rsidRDefault="00D16254" w:rsidP="00D16254">
      <w:r>
        <w:t xml:space="preserve">Below are some key definitions of terms used within this notice: </w:t>
      </w:r>
    </w:p>
    <w:p w14:paraId="3466B197" w14:textId="6620326A" w:rsidR="00D16254" w:rsidRDefault="00D16254" w:rsidP="00D16254">
      <w:r w:rsidRPr="00D16254">
        <w:rPr>
          <w:b/>
          <w:bCs/>
        </w:rPr>
        <w:t>Personal Data</w:t>
      </w:r>
      <w:r w:rsidRPr="00D16254">
        <w:rPr>
          <w:b/>
          <w:bCs/>
        </w:rPr>
        <w:t>:</w:t>
      </w:r>
      <w:r>
        <w:t xml:space="preserve"> </w:t>
      </w:r>
      <w:r>
        <w:t xml:space="preserve">Data which relates to a living individual who can be identified from that data or from that data and other </w:t>
      </w:r>
      <w:proofErr w:type="gramStart"/>
      <w:r>
        <w:t>information</w:t>
      </w:r>
      <w:proofErr w:type="gramEnd"/>
      <w:r>
        <w:t xml:space="preserve"> which is in the possession </w:t>
      </w:r>
      <w:proofErr w:type="gramStart"/>
      <w:r>
        <w:t>of, or</w:t>
      </w:r>
      <w:proofErr w:type="gramEnd"/>
      <w:r>
        <w:t xml:space="preserve"> is likely to come into the possession of the ICB (for example, name, address, date of birth, NHS Number)</w:t>
      </w:r>
      <w:r>
        <w:t>.</w:t>
      </w:r>
      <w:r>
        <w:t xml:space="preserve"> </w:t>
      </w:r>
    </w:p>
    <w:p w14:paraId="338F0CE9" w14:textId="6F43C377" w:rsidR="00D16254" w:rsidRDefault="00D16254" w:rsidP="00D16254">
      <w:r w:rsidRPr="00D16254">
        <w:rPr>
          <w:b/>
          <w:bCs/>
        </w:rPr>
        <w:t>Sensitive Personal Data (in the context of the NHS)</w:t>
      </w:r>
      <w:r w:rsidRPr="00D16254">
        <w:rPr>
          <w:b/>
          <w:bCs/>
        </w:rPr>
        <w:t>:</w:t>
      </w:r>
      <w:r>
        <w:t xml:space="preserve"> </w:t>
      </w:r>
      <w:r>
        <w:t xml:space="preserve">Data consisting of information as to an individual’s physical or mental health or condition. </w:t>
      </w:r>
    </w:p>
    <w:p w14:paraId="3B10CC1E" w14:textId="5255FAF7" w:rsidR="00D16254" w:rsidRDefault="00D16254" w:rsidP="00D16254">
      <w:r w:rsidRPr="00D16254">
        <w:rPr>
          <w:b/>
          <w:bCs/>
        </w:rPr>
        <w:t>Pseudonymised Data</w:t>
      </w:r>
      <w:r w:rsidRPr="00D16254">
        <w:rPr>
          <w:b/>
          <w:bCs/>
        </w:rPr>
        <w:t>:</w:t>
      </w:r>
      <w:r>
        <w:t xml:space="preserve"> </w:t>
      </w:r>
      <w:r>
        <w:t>Pseudonymisation is a technical process that replaces identifiable information such as a</w:t>
      </w:r>
      <w:r>
        <w:t>n</w:t>
      </w:r>
      <w:r>
        <w:t xml:space="preserve"> NHS number, postcode, date </w:t>
      </w:r>
      <w:r>
        <w:lastRenderedPageBreak/>
        <w:t xml:space="preserve">of birth with a unique identifier, which obscures the ‘real world’ identity of the individual patient to those working with the data. </w:t>
      </w:r>
    </w:p>
    <w:p w14:paraId="427F7B3E" w14:textId="0EF9D6A6" w:rsidR="00D16254" w:rsidRDefault="00D16254" w:rsidP="00D16254">
      <w:r w:rsidRPr="00D16254">
        <w:rPr>
          <w:b/>
          <w:bCs/>
        </w:rPr>
        <w:t>Anonymised Data</w:t>
      </w:r>
      <w:r w:rsidRPr="00D16254">
        <w:rPr>
          <w:b/>
          <w:bCs/>
        </w:rPr>
        <w:t>:</w:t>
      </w:r>
      <w:r>
        <w:t xml:space="preserve"> </w:t>
      </w:r>
      <w:r>
        <w:t xml:space="preserve">Anonymisation is the process of turning data into a form which does not identify individuals and where identification is not likely to take place. </w:t>
      </w:r>
    </w:p>
    <w:p w14:paraId="43653ED8" w14:textId="77777777" w:rsidR="00D16254" w:rsidRDefault="00D16254" w:rsidP="00D16254">
      <w:r w:rsidRPr="00D16254">
        <w:rPr>
          <w:b/>
          <w:bCs/>
        </w:rPr>
        <w:t>Aggregated Data</w:t>
      </w:r>
      <w:r w:rsidRPr="00D16254">
        <w:rPr>
          <w:b/>
          <w:bCs/>
        </w:rPr>
        <w:t>:</w:t>
      </w:r>
      <w:r>
        <w:t xml:space="preserve"> </w:t>
      </w:r>
      <w:r>
        <w:t xml:space="preserve">The consolidation of data relating to multiple individuals, and therefore the data cannot be traced back to a specific individual.  </w:t>
      </w:r>
    </w:p>
    <w:p w14:paraId="096E7427" w14:textId="1F617FB0" w:rsidR="00D16254" w:rsidRDefault="00D16254" w:rsidP="00D16254">
      <w:r w:rsidRPr="00D16254">
        <w:rPr>
          <w:b/>
          <w:bCs/>
        </w:rPr>
        <w:t>Anonymised Patient Level Data</w:t>
      </w:r>
      <w:r w:rsidRPr="00D16254">
        <w:rPr>
          <w:b/>
          <w:bCs/>
        </w:rPr>
        <w:t>:</w:t>
      </w:r>
      <w:r>
        <w:t xml:space="preserve"> </w:t>
      </w:r>
      <w:r>
        <w:t xml:space="preserve">Activity level data which has had identifiers removed </w:t>
      </w:r>
      <w:proofErr w:type="gramStart"/>
      <w:r>
        <w:t>so as to</w:t>
      </w:r>
      <w:proofErr w:type="gramEnd"/>
      <w:r>
        <w:t xml:space="preserve"> render it anonymous. </w:t>
      </w:r>
    </w:p>
    <w:p w14:paraId="6CB55D65" w14:textId="1AA76199" w:rsidR="00D16254" w:rsidRDefault="00D16254" w:rsidP="00D16254">
      <w:r w:rsidRPr="00D16254">
        <w:rPr>
          <w:b/>
          <w:bCs/>
        </w:rPr>
        <w:t>Primary Care Data</w:t>
      </w:r>
      <w:r w:rsidRPr="00D16254">
        <w:rPr>
          <w:b/>
          <w:bCs/>
        </w:rPr>
        <w:t>:</w:t>
      </w:r>
      <w:r>
        <w:t xml:space="preserve"> </w:t>
      </w:r>
      <w:r>
        <w:t xml:space="preserve">Primary care refers to the work of health professionals who act as a first point of contact for patients such as GP’s and pharmacists, primary care data is therefore data collected within GP Practices, dental practices, community pharmacies and high street optometrists.  </w:t>
      </w:r>
    </w:p>
    <w:p w14:paraId="096F40D8" w14:textId="551BA2EC" w:rsidR="00D16254" w:rsidRPr="00D16254" w:rsidRDefault="00D16254" w:rsidP="00D16254">
      <w:r w:rsidRPr="00D16254">
        <w:rPr>
          <w:b/>
          <w:bCs/>
        </w:rPr>
        <w:t>Secondary Care Data</w:t>
      </w:r>
      <w:r w:rsidRPr="00D16254">
        <w:rPr>
          <w:b/>
          <w:bCs/>
        </w:rPr>
        <w:t>:</w:t>
      </w:r>
      <w:r>
        <w:t xml:space="preserve"> </w:t>
      </w:r>
      <w:r>
        <w:t>Secondary care is the health care provided by specialists who generally do not have first contact with patients, it includes hospital care, community care and mental health care, secondary care data is therefore data collected by hospital, mental health, and community services. </w:t>
      </w:r>
    </w:p>
    <w:sectPr w:rsidR="00D16254" w:rsidRPr="00D16254" w:rsidSect="006073EE">
      <w:headerReference w:type="default" r:id="rId21"/>
      <w:footerReference w:type="default" r:id="rId22"/>
      <w:pgSz w:w="11906" w:h="16838"/>
      <w:pgMar w:top="1985" w:right="1440" w:bottom="3698" w:left="1440" w:header="1111"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EE351" w14:textId="77777777" w:rsidR="00A44E55" w:rsidRDefault="00A44E55" w:rsidP="00EB783D">
      <w:pPr>
        <w:spacing w:before="0" w:after="0"/>
      </w:pPr>
      <w:r>
        <w:separator/>
      </w:r>
    </w:p>
  </w:endnote>
  <w:endnote w:type="continuationSeparator" w:id="0">
    <w:p w14:paraId="6A469E8F" w14:textId="77777777" w:rsidR="00A44E55" w:rsidRDefault="00A44E55" w:rsidP="00EB78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A1F61" w14:textId="24C4ED92" w:rsidR="00EB783D" w:rsidRPr="00A91472" w:rsidRDefault="00000000" w:rsidP="3F1BC825">
    <w:pPr>
      <w:pStyle w:val="Footer"/>
      <w:ind w:left="0"/>
      <w:jc w:val="both"/>
    </w:pPr>
    <w:sdt>
      <w:sdtPr>
        <w:alias w:val="Title"/>
        <w:tag w:val="title"/>
        <w:id w:val="-1372076360"/>
        <w:dataBinding w:prefixMappings="xmlns:ns0='http://purl.org/dc/elements/1.1/' xmlns:ns1='http://schemas.openxmlformats.org/package/2006/metadata/core-properties' " w:xpath="/ns1:coreProperties[1]/ns0:title[1]" w:storeItemID="{6C3C8BC8-F283-45AE-878A-BAB7291924A1}"/>
        <w:text/>
      </w:sdtPr>
      <w:sdtContent>
        <w:r w:rsidR="00F64164">
          <w:t>Fair processing notice</w:t>
        </w:r>
      </w:sdtContent>
    </w:sdt>
  </w:p>
  <w:p w14:paraId="78228FF8" w14:textId="1D1609B7" w:rsidR="00EB783D" w:rsidRPr="00A91472" w:rsidRDefault="3F1BC825" w:rsidP="3F1BC825">
    <w:pPr>
      <w:pStyle w:val="Footer"/>
      <w:jc w:val="right"/>
    </w:pPr>
    <w:r>
      <w:rPr>
        <w:noProof/>
      </w:rPr>
      <w:drawing>
        <wp:inline distT="0" distB="0" distL="0" distR="0" wp14:anchorId="4F637390" wp14:editId="191489E8">
          <wp:extent cx="581025" cy="442686"/>
          <wp:effectExtent l="0" t="0" r="0" b="0"/>
          <wp:docPr id="32712785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27859" name="drawing">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a:ext>
                    </a:extLst>
                  </a:blip>
                  <a:stretch>
                    <a:fillRect/>
                  </a:stretch>
                </pic:blipFill>
                <pic:spPr>
                  <a:xfrm>
                    <a:off x="0" y="0"/>
                    <a:ext cx="581025" cy="4426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74C0A" w14:textId="77777777" w:rsidR="00A44E55" w:rsidRDefault="00A44E55" w:rsidP="00EB783D">
      <w:pPr>
        <w:spacing w:before="0" w:after="0"/>
      </w:pPr>
      <w:r>
        <w:separator/>
      </w:r>
    </w:p>
  </w:footnote>
  <w:footnote w:type="continuationSeparator" w:id="0">
    <w:p w14:paraId="6B8167B2" w14:textId="77777777" w:rsidR="00A44E55" w:rsidRDefault="00A44E55" w:rsidP="00EB78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CE50" w14:textId="6048DC11" w:rsidR="00EB783D" w:rsidRDefault="7BE5A08F" w:rsidP="7BE5A08F">
    <w:pPr>
      <w:pStyle w:val="Header"/>
      <w:ind w:left="0"/>
      <w:jc w:val="right"/>
    </w:pPr>
    <w:r>
      <w:rPr>
        <w:noProof/>
      </w:rPr>
      <w:drawing>
        <wp:inline distT="0" distB="0" distL="0" distR="0" wp14:anchorId="1AF3948E" wp14:editId="72F0347F">
          <wp:extent cx="781050" cy="571500"/>
          <wp:effectExtent l="0" t="0" r="0" b="0"/>
          <wp:docPr id="207137723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77234" name="drawing">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a:ext>
                    </a:extLst>
                  </a:blip>
                  <a:stretch>
                    <a:fillRect/>
                  </a:stretch>
                </pic:blipFill>
                <pic:spPr>
                  <a:xfrm>
                    <a:off x="0" y="0"/>
                    <a:ext cx="781050"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18B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2E87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28F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BE07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B4F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A8CB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FC4F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78E5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FCEE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E84A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C2047"/>
    <w:multiLevelType w:val="multilevel"/>
    <w:tmpl w:val="184EE138"/>
    <w:lvl w:ilvl="0">
      <w:start w:val="1"/>
      <w:numFmt w:val="bullet"/>
      <w:lvlText w:val=""/>
      <w:lvlJc w:val="left"/>
      <w:pPr>
        <w:ind w:left="1494" w:hanging="360"/>
      </w:pPr>
      <w:rPr>
        <w:rFonts w:ascii="Symbol" w:hAnsi="Symbol" w:hint="default"/>
      </w:rPr>
    </w:lvl>
    <w:lvl w:ilvl="1">
      <w:start w:val="1"/>
      <w:numFmt w:val="decimal"/>
      <w:lvlText w:val="%1.%2."/>
      <w:lvlJc w:val="left"/>
      <w:pPr>
        <w:ind w:left="1566" w:hanging="432"/>
      </w:pPr>
    </w:lvl>
    <w:lvl w:ilvl="2">
      <w:start w:val="1"/>
      <w:numFmt w:val="decimal"/>
      <w:lvlText w:val="%1.%2.%3."/>
      <w:lvlJc w:val="left"/>
      <w:pPr>
        <w:ind w:left="1998" w:hanging="504"/>
      </w:pPr>
    </w:lvl>
    <w:lvl w:ilvl="3">
      <w:start w:val="1"/>
      <w:numFmt w:val="decimal"/>
      <w:lvlText w:val="%1.%2.%3.%4."/>
      <w:lvlJc w:val="left"/>
      <w:pPr>
        <w:ind w:left="2502" w:hanging="648"/>
      </w:pPr>
    </w:lvl>
    <w:lvl w:ilvl="4">
      <w:start w:val="1"/>
      <w:numFmt w:val="decimal"/>
      <w:lvlText w:val="%1.%2.%3.%4.%5."/>
      <w:lvlJc w:val="left"/>
      <w:pPr>
        <w:ind w:left="3006" w:hanging="792"/>
      </w:pPr>
    </w:lvl>
    <w:lvl w:ilvl="5">
      <w:start w:val="1"/>
      <w:numFmt w:val="decimal"/>
      <w:lvlText w:val="%1.%2.%3.%4.%5.%6."/>
      <w:lvlJc w:val="left"/>
      <w:pPr>
        <w:ind w:left="3510" w:hanging="936"/>
      </w:pPr>
    </w:lvl>
    <w:lvl w:ilvl="6">
      <w:start w:val="1"/>
      <w:numFmt w:val="decimal"/>
      <w:lvlText w:val="%1.%2.%3.%4.%5.%6.%7."/>
      <w:lvlJc w:val="left"/>
      <w:pPr>
        <w:ind w:left="4014" w:hanging="1080"/>
      </w:pPr>
    </w:lvl>
    <w:lvl w:ilvl="7">
      <w:start w:val="1"/>
      <w:numFmt w:val="decimal"/>
      <w:lvlText w:val="%1.%2.%3.%4.%5.%6.%7.%8."/>
      <w:lvlJc w:val="left"/>
      <w:pPr>
        <w:ind w:left="4518" w:hanging="1224"/>
      </w:pPr>
    </w:lvl>
    <w:lvl w:ilvl="8">
      <w:start w:val="1"/>
      <w:numFmt w:val="decimal"/>
      <w:lvlText w:val="%1.%2.%3.%4.%5.%6.%7.%8.%9."/>
      <w:lvlJc w:val="left"/>
      <w:pPr>
        <w:ind w:left="5094" w:hanging="1440"/>
      </w:pPr>
    </w:lvl>
  </w:abstractNum>
  <w:abstractNum w:abstractNumId="11" w15:restartNumberingAfterBreak="0">
    <w:nsid w:val="07F731B4"/>
    <w:multiLevelType w:val="hybridMultilevel"/>
    <w:tmpl w:val="9880029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0841632E"/>
    <w:multiLevelType w:val="hybridMultilevel"/>
    <w:tmpl w:val="1D28D3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415884"/>
    <w:multiLevelType w:val="multilevel"/>
    <w:tmpl w:val="4F4EE53A"/>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A8E5F46"/>
    <w:multiLevelType w:val="multilevel"/>
    <w:tmpl w:val="72D8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9048A7"/>
    <w:multiLevelType w:val="hybridMultilevel"/>
    <w:tmpl w:val="454E38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48068A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8A18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7A001F"/>
    <w:multiLevelType w:val="hybridMultilevel"/>
    <w:tmpl w:val="CB982FA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4E034F"/>
    <w:multiLevelType w:val="hybridMultilevel"/>
    <w:tmpl w:val="313C47C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15:restartNumberingAfterBreak="0">
    <w:nsid w:val="2C3F25EB"/>
    <w:multiLevelType w:val="multilevel"/>
    <w:tmpl w:val="EB26C74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2E4D6C7C"/>
    <w:multiLevelType w:val="multilevel"/>
    <w:tmpl w:val="3354824E"/>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F6B4F11"/>
    <w:multiLevelType w:val="hybridMultilevel"/>
    <w:tmpl w:val="0AB4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2274C77"/>
    <w:multiLevelType w:val="hybridMultilevel"/>
    <w:tmpl w:val="6382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160478"/>
    <w:multiLevelType w:val="hybridMultilevel"/>
    <w:tmpl w:val="218A258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403D21A5"/>
    <w:multiLevelType w:val="multilevel"/>
    <w:tmpl w:val="E026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343233"/>
    <w:multiLevelType w:val="multilevel"/>
    <w:tmpl w:val="168445FE"/>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134" w:hanging="1134"/>
      </w:pPr>
      <w:rPr>
        <w:rFonts w:hint="default"/>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55A4BFC"/>
    <w:multiLevelType w:val="multilevel"/>
    <w:tmpl w:val="9BFA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CD66687"/>
    <w:multiLevelType w:val="hybridMultilevel"/>
    <w:tmpl w:val="17184B4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3"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4" w15:restartNumberingAfterBreak="0">
    <w:nsid w:val="51557BC6"/>
    <w:multiLevelType w:val="multilevel"/>
    <w:tmpl w:val="6110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24302A"/>
    <w:multiLevelType w:val="hybridMultilevel"/>
    <w:tmpl w:val="DDC6B2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7"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BC97792"/>
    <w:multiLevelType w:val="hybridMultilevel"/>
    <w:tmpl w:val="DB8ACBC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F073608"/>
    <w:multiLevelType w:val="hybridMultilevel"/>
    <w:tmpl w:val="F7842DB2"/>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71965502"/>
    <w:multiLevelType w:val="hybridMultilevel"/>
    <w:tmpl w:val="77AA41E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2D1141B"/>
    <w:multiLevelType w:val="hybridMultilevel"/>
    <w:tmpl w:val="018CB65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6059EC"/>
    <w:multiLevelType w:val="multilevel"/>
    <w:tmpl w:val="2510381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4512083">
    <w:abstractNumId w:val="0"/>
  </w:num>
  <w:num w:numId="2" w16cid:durableId="1287934245">
    <w:abstractNumId w:val="1"/>
  </w:num>
  <w:num w:numId="3" w16cid:durableId="1362777413">
    <w:abstractNumId w:val="2"/>
  </w:num>
  <w:num w:numId="4" w16cid:durableId="1586457380">
    <w:abstractNumId w:val="3"/>
  </w:num>
  <w:num w:numId="5" w16cid:durableId="444810193">
    <w:abstractNumId w:val="8"/>
  </w:num>
  <w:num w:numId="6" w16cid:durableId="1387488565">
    <w:abstractNumId w:val="4"/>
  </w:num>
  <w:num w:numId="7" w16cid:durableId="841892907">
    <w:abstractNumId w:val="5"/>
  </w:num>
  <w:num w:numId="8" w16cid:durableId="59330201">
    <w:abstractNumId w:val="6"/>
  </w:num>
  <w:num w:numId="9" w16cid:durableId="1558855806">
    <w:abstractNumId w:val="7"/>
  </w:num>
  <w:num w:numId="10" w16cid:durableId="2089765200">
    <w:abstractNumId w:val="9"/>
  </w:num>
  <w:num w:numId="11" w16cid:durableId="980381775">
    <w:abstractNumId w:val="18"/>
  </w:num>
  <w:num w:numId="12" w16cid:durableId="1463617033">
    <w:abstractNumId w:val="29"/>
  </w:num>
  <w:num w:numId="13" w16cid:durableId="1751269909">
    <w:abstractNumId w:val="17"/>
  </w:num>
  <w:num w:numId="14" w16cid:durableId="1232304545">
    <w:abstractNumId w:val="37"/>
  </w:num>
  <w:num w:numId="15" w16cid:durableId="576477041">
    <w:abstractNumId w:val="23"/>
  </w:num>
  <w:num w:numId="16" w16cid:durableId="1980064994">
    <w:abstractNumId w:val="40"/>
  </w:num>
  <w:num w:numId="17" w16cid:durableId="496111224">
    <w:abstractNumId w:val="20"/>
  </w:num>
  <w:num w:numId="18" w16cid:durableId="1563174253">
    <w:abstractNumId w:val="35"/>
  </w:num>
  <w:num w:numId="19" w16cid:durableId="1778721466">
    <w:abstractNumId w:val="13"/>
  </w:num>
  <w:num w:numId="20" w16cid:durableId="104665787">
    <w:abstractNumId w:val="39"/>
  </w:num>
  <w:num w:numId="21" w16cid:durableId="1819415381">
    <w:abstractNumId w:val="26"/>
  </w:num>
  <w:num w:numId="22" w16cid:durableId="383650006">
    <w:abstractNumId w:val="25"/>
  </w:num>
  <w:num w:numId="23" w16cid:durableId="1009676518">
    <w:abstractNumId w:val="33"/>
  </w:num>
  <w:num w:numId="24" w16cid:durableId="1288468490">
    <w:abstractNumId w:val="19"/>
  </w:num>
  <w:num w:numId="25" w16cid:durableId="974523682">
    <w:abstractNumId w:val="21"/>
  </w:num>
  <w:num w:numId="26" w16cid:durableId="1521115671">
    <w:abstractNumId w:val="44"/>
  </w:num>
  <w:num w:numId="27" w16cid:durableId="854731879">
    <w:abstractNumId w:val="14"/>
  </w:num>
  <w:num w:numId="28" w16cid:durableId="515656634">
    <w:abstractNumId w:val="31"/>
  </w:num>
  <w:num w:numId="29" w16cid:durableId="2122140954">
    <w:abstractNumId w:val="22"/>
  </w:num>
  <w:num w:numId="30" w16cid:durableId="1272086304">
    <w:abstractNumId w:val="45"/>
  </w:num>
  <w:num w:numId="31" w16cid:durableId="2017075425">
    <w:abstractNumId w:val="41"/>
  </w:num>
  <w:num w:numId="32" w16cid:durableId="794522077">
    <w:abstractNumId w:val="42"/>
  </w:num>
  <w:num w:numId="33" w16cid:durableId="596670348">
    <w:abstractNumId w:val="16"/>
  </w:num>
  <w:num w:numId="34" w16cid:durableId="1392120098">
    <w:abstractNumId w:val="32"/>
  </w:num>
  <w:num w:numId="35" w16cid:durableId="846678901">
    <w:abstractNumId w:val="43"/>
  </w:num>
  <w:num w:numId="36" w16cid:durableId="1675959303">
    <w:abstractNumId w:val="36"/>
  </w:num>
  <w:num w:numId="37" w16cid:durableId="536813859">
    <w:abstractNumId w:val="27"/>
  </w:num>
  <w:num w:numId="38" w16cid:durableId="570509460">
    <w:abstractNumId w:val="11"/>
  </w:num>
  <w:num w:numId="39" w16cid:durableId="1147434271">
    <w:abstractNumId w:val="10"/>
  </w:num>
  <w:num w:numId="40" w16cid:durableId="1342973370">
    <w:abstractNumId w:val="12"/>
  </w:num>
  <w:num w:numId="41" w16cid:durableId="1422138398">
    <w:abstractNumId w:val="24"/>
  </w:num>
  <w:num w:numId="42" w16cid:durableId="707072139">
    <w:abstractNumId w:val="38"/>
  </w:num>
  <w:num w:numId="43" w16cid:durableId="1982536832">
    <w:abstractNumId w:val="30"/>
  </w:num>
  <w:num w:numId="44" w16cid:durableId="1489050396">
    <w:abstractNumId w:val="15"/>
  </w:num>
  <w:num w:numId="45" w16cid:durableId="716390432">
    <w:abstractNumId w:val="28"/>
  </w:num>
  <w:num w:numId="46" w16cid:durableId="17500312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72"/>
    <w:rsid w:val="0000016C"/>
    <w:rsid w:val="00005E44"/>
    <w:rsid w:val="00033ADA"/>
    <w:rsid w:val="00053CDD"/>
    <w:rsid w:val="0006039C"/>
    <w:rsid w:val="000665B0"/>
    <w:rsid w:val="00094FB7"/>
    <w:rsid w:val="000D46B7"/>
    <w:rsid w:val="000F248E"/>
    <w:rsid w:val="000F560D"/>
    <w:rsid w:val="001372BC"/>
    <w:rsid w:val="00137B4C"/>
    <w:rsid w:val="00182901"/>
    <w:rsid w:val="0018348A"/>
    <w:rsid w:val="00186694"/>
    <w:rsid w:val="0018700C"/>
    <w:rsid w:val="001B214F"/>
    <w:rsid w:val="001D2701"/>
    <w:rsid w:val="00201DAA"/>
    <w:rsid w:val="00225AB9"/>
    <w:rsid w:val="00250FB0"/>
    <w:rsid w:val="00253D0E"/>
    <w:rsid w:val="00254FFE"/>
    <w:rsid w:val="002E75AA"/>
    <w:rsid w:val="00324D0B"/>
    <w:rsid w:val="00331F09"/>
    <w:rsid w:val="00343A4F"/>
    <w:rsid w:val="00374603"/>
    <w:rsid w:val="00375DF6"/>
    <w:rsid w:val="003771EC"/>
    <w:rsid w:val="003A0076"/>
    <w:rsid w:val="003A663C"/>
    <w:rsid w:val="003C6732"/>
    <w:rsid w:val="003C6E42"/>
    <w:rsid w:val="004A1ADD"/>
    <w:rsid w:val="004A4C30"/>
    <w:rsid w:val="00514203"/>
    <w:rsid w:val="00546A28"/>
    <w:rsid w:val="00562866"/>
    <w:rsid w:val="005E6BF9"/>
    <w:rsid w:val="006073EE"/>
    <w:rsid w:val="00610177"/>
    <w:rsid w:val="006134A1"/>
    <w:rsid w:val="00657E6D"/>
    <w:rsid w:val="006606C1"/>
    <w:rsid w:val="0068694C"/>
    <w:rsid w:val="006A3B30"/>
    <w:rsid w:val="006B3E9C"/>
    <w:rsid w:val="00706434"/>
    <w:rsid w:val="00716D9A"/>
    <w:rsid w:val="00716FBE"/>
    <w:rsid w:val="00732AFE"/>
    <w:rsid w:val="00741D9B"/>
    <w:rsid w:val="00757FF0"/>
    <w:rsid w:val="00781F15"/>
    <w:rsid w:val="0078720E"/>
    <w:rsid w:val="007D2821"/>
    <w:rsid w:val="0081001D"/>
    <w:rsid w:val="00826D33"/>
    <w:rsid w:val="008344D6"/>
    <w:rsid w:val="00843CF9"/>
    <w:rsid w:val="00844D34"/>
    <w:rsid w:val="008507F0"/>
    <w:rsid w:val="00862399"/>
    <w:rsid w:val="008965F7"/>
    <w:rsid w:val="008B3E92"/>
    <w:rsid w:val="008E4397"/>
    <w:rsid w:val="009102C2"/>
    <w:rsid w:val="00914E09"/>
    <w:rsid w:val="00960333"/>
    <w:rsid w:val="0096475D"/>
    <w:rsid w:val="00967546"/>
    <w:rsid w:val="009A7716"/>
    <w:rsid w:val="009C506B"/>
    <w:rsid w:val="009D1227"/>
    <w:rsid w:val="009F46DD"/>
    <w:rsid w:val="00A16E5D"/>
    <w:rsid w:val="00A23003"/>
    <w:rsid w:val="00A44E55"/>
    <w:rsid w:val="00A51956"/>
    <w:rsid w:val="00A5534C"/>
    <w:rsid w:val="00AA22F5"/>
    <w:rsid w:val="00B047A2"/>
    <w:rsid w:val="00B12E34"/>
    <w:rsid w:val="00B218EE"/>
    <w:rsid w:val="00B31CD9"/>
    <w:rsid w:val="00B420E7"/>
    <w:rsid w:val="00B80EAE"/>
    <w:rsid w:val="00BB42FA"/>
    <w:rsid w:val="00BD2FA0"/>
    <w:rsid w:val="00C23FB6"/>
    <w:rsid w:val="00C31806"/>
    <w:rsid w:val="00C4088C"/>
    <w:rsid w:val="00C80395"/>
    <w:rsid w:val="00C819CD"/>
    <w:rsid w:val="00D16254"/>
    <w:rsid w:val="00D627A4"/>
    <w:rsid w:val="00D9038F"/>
    <w:rsid w:val="00DB51E9"/>
    <w:rsid w:val="00DD7B4B"/>
    <w:rsid w:val="00DE3EFB"/>
    <w:rsid w:val="00E06272"/>
    <w:rsid w:val="00E23D89"/>
    <w:rsid w:val="00E839CB"/>
    <w:rsid w:val="00E90CB2"/>
    <w:rsid w:val="00EB0C80"/>
    <w:rsid w:val="00EB3F99"/>
    <w:rsid w:val="00EB44FF"/>
    <w:rsid w:val="00EB783D"/>
    <w:rsid w:val="00EF04A7"/>
    <w:rsid w:val="00F14F7D"/>
    <w:rsid w:val="00F64164"/>
    <w:rsid w:val="00F913CD"/>
    <w:rsid w:val="00FB3C48"/>
    <w:rsid w:val="00FC7C60"/>
    <w:rsid w:val="00FD2B5D"/>
    <w:rsid w:val="18C1C429"/>
    <w:rsid w:val="3F1BC825"/>
    <w:rsid w:val="5E5FE36E"/>
    <w:rsid w:val="7BE5A0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3B789"/>
  <w15:docId w15:val="{74D259B3-91DE-404C-B0DB-7EE5AE73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2"/>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2"/>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2"/>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14"/>
      </w:numPr>
    </w:pPr>
  </w:style>
  <w:style w:type="numbering" w:customStyle="1" w:styleId="CurrentList2">
    <w:name w:val="Current List2"/>
    <w:uiPriority w:val="99"/>
    <w:rsid w:val="00254FFE"/>
    <w:pPr>
      <w:numPr>
        <w:numId w:val="16"/>
      </w:numPr>
    </w:pPr>
  </w:style>
  <w:style w:type="numbering" w:customStyle="1" w:styleId="CurrentList3">
    <w:name w:val="Current List3"/>
    <w:uiPriority w:val="99"/>
    <w:rsid w:val="00254FFE"/>
    <w:pPr>
      <w:numPr>
        <w:numId w:val="17"/>
      </w:numPr>
    </w:pPr>
  </w:style>
  <w:style w:type="numbering" w:customStyle="1" w:styleId="CurrentList4">
    <w:name w:val="Current List4"/>
    <w:uiPriority w:val="99"/>
    <w:rsid w:val="00B31CD9"/>
    <w:pPr>
      <w:numPr>
        <w:numId w:val="18"/>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20"/>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numPr>
        <w:numId w:val="26"/>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22"/>
      </w:numPr>
    </w:pPr>
  </w:style>
  <w:style w:type="numbering" w:customStyle="1" w:styleId="CurrentList7">
    <w:name w:val="Current List7"/>
    <w:uiPriority w:val="99"/>
    <w:rsid w:val="006B3E9C"/>
    <w:pPr>
      <w:numPr>
        <w:numId w:val="27"/>
      </w:numPr>
    </w:pPr>
  </w:style>
  <w:style w:type="numbering" w:customStyle="1" w:styleId="CurrentList8">
    <w:name w:val="Current List8"/>
    <w:uiPriority w:val="99"/>
    <w:rsid w:val="006B3E9C"/>
    <w:pPr>
      <w:numPr>
        <w:numId w:val="28"/>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character" w:styleId="FollowedHyperlink">
    <w:name w:val="FollowedHyperlink"/>
    <w:basedOn w:val="DefaultParagraphFont"/>
    <w:uiPriority w:val="99"/>
    <w:semiHidden/>
    <w:unhideWhenUsed/>
    <w:rsid w:val="00C80395"/>
    <w:rPr>
      <w:color w:val="00A399" w:themeColor="followedHyperlink"/>
      <w:u w:val="single"/>
    </w:rPr>
  </w:style>
  <w:style w:type="character" w:styleId="UnresolvedMention">
    <w:name w:val="Unresolved Mention"/>
    <w:basedOn w:val="DefaultParagraphFont"/>
    <w:uiPriority w:val="99"/>
    <w:semiHidden/>
    <w:unhideWhenUsed/>
    <w:rsid w:val="00862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he-nhs-constitution-for-england" TargetMode="External"/><Relationship Id="rId18" Type="http://schemas.openxmlformats.org/officeDocument/2006/relationships/hyperlink" Target="https://digital.nhs.uk/services/national-data-opt-ou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ico.org.uk/" TargetMode="External"/><Relationship Id="rId17" Type="http://schemas.openxmlformats.org/officeDocument/2006/relationships/hyperlink" Target="https://digital.nhs.uk/services/national-data-opt-out" TargetMode="External"/><Relationship Id="rId2" Type="http://schemas.openxmlformats.org/officeDocument/2006/relationships/customXml" Target="../customXml/item2.xml"/><Relationship Id="rId16" Type="http://schemas.openxmlformats.org/officeDocument/2006/relationships/hyperlink" Target="https://digital.nhs.uk/data-and-information/keeping-data-safe-and-benefitting-the-public/how-we-look-after-your-health-and-care-information" TargetMode="External"/><Relationship Id="rId20" Type="http://schemas.openxmlformats.org/officeDocument/2006/relationships/hyperlink" Target="https://www.nhs.uk/your-nhs-data-mat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icb.enquiries@nhs.ne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ngland.nhs.uk/contact-us/privacy-no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sex.icb.nhs.uk/contact/"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716f64-f407-4eff-90f9-9cd76064c4d8">
      <Terms xmlns="http://schemas.microsoft.com/office/infopath/2007/PartnerControls"/>
    </lcf76f155ced4ddcb4097134ff3c332f>
    <TaxCatchAll xmlns="e52e500e-b6c6-4635-a041-ae2b2cf372a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9961907EC6B4F4D852BCD6D7344BA3B" ma:contentTypeVersion="11" ma:contentTypeDescription="Create a new document." ma:contentTypeScope="" ma:versionID="c6dd9100ac9c450aff865a195ffc10f0">
  <xsd:schema xmlns:xsd="http://www.w3.org/2001/XMLSchema" xmlns:xs="http://www.w3.org/2001/XMLSchema" xmlns:p="http://schemas.microsoft.com/office/2006/metadata/properties" xmlns:ns2="20716f64-f407-4eff-90f9-9cd76064c4d8" xmlns:ns3="e52e500e-b6c6-4635-a041-ae2b2cf372a0" targetNamespace="http://schemas.microsoft.com/office/2006/metadata/properties" ma:root="true" ma:fieldsID="6bbfb9348e9cbfd712fa0b7cd8623db1" ns2:_="" ns3:_="">
    <xsd:import namespace="20716f64-f407-4eff-90f9-9cd76064c4d8"/>
    <xsd:import namespace="e52e500e-b6c6-4635-a041-ae2b2cf37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16f64-f407-4eff-90f9-9cd76064c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2e500e-b6c6-4635-a041-ae2b2cf372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b51087-9469-4fd8-acbe-563eb160229d}" ma:internalName="TaxCatchAll" ma:showField="CatchAllData" ma:web="e52e500e-b6c6-4635-a041-ae2b2cf37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CF0BCF-ABE9-4CE7-B230-25D9084C28C5}">
  <ds:schemaRefs>
    <ds:schemaRef ds:uri="http://schemas.microsoft.com/sharepoint/v3/contenttype/forms"/>
  </ds:schemaRefs>
</ds:datastoreItem>
</file>

<file path=customXml/itemProps2.xml><?xml version="1.0" encoding="utf-8"?>
<ds:datastoreItem xmlns:ds="http://schemas.openxmlformats.org/officeDocument/2006/customXml" ds:itemID="{AFBC2543-C20D-43A6-B175-99AF83AF44CD}">
  <ds:schemaRefs>
    <ds:schemaRef ds:uri="http://schemas.microsoft.com/office/2006/metadata/properties"/>
    <ds:schemaRef ds:uri="http://schemas.microsoft.com/office/infopath/2007/PartnerControls"/>
    <ds:schemaRef ds:uri="20716f64-f407-4eff-90f9-9cd76064c4d8"/>
    <ds:schemaRef ds:uri="e52e500e-b6c6-4635-a041-ae2b2cf372a0"/>
  </ds:schemaRefs>
</ds:datastoreItem>
</file>

<file path=customXml/itemProps3.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4.xml><?xml version="1.0" encoding="utf-8"?>
<ds:datastoreItem xmlns:ds="http://schemas.openxmlformats.org/officeDocument/2006/customXml" ds:itemID="{EA2CE111-D6AA-435F-AC87-1537C5B0D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16f64-f407-4eff-90f9-9cd76064c4d8"/>
    <ds:schemaRef ds:uri="e52e500e-b6c6-4635-a041-ae2b2cf37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5268</Words>
  <Characters>30028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processing notice</dc:title>
  <dc:subject/>
  <dc:creator>Microsoft Office User</dc:creator>
  <cp:keywords/>
  <dc:description/>
  <cp:lastModifiedBy>SWEENEY, Laura (NHS ESSEX ICB - 07G)</cp:lastModifiedBy>
  <cp:revision>2</cp:revision>
  <cp:lastPrinted>2021-12-03T14:01:00Z</cp:lastPrinted>
  <dcterms:created xsi:type="dcterms:W3CDTF">2026-08-20T15:57:00Z</dcterms:created>
  <dcterms:modified xsi:type="dcterms:W3CDTF">2026-08-20T15:57:00Z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0x01010009961907EC6B4F4D852BCD6D7344BA3B</vt:lpwstr>
  </property>
  <property fmtid="{D5CDD505-2E9C-101B-9397-08002B2CF9AE}" pid="3" name="MediaServiceImageTags">
    <vt:lpwstr/>
  </property>
  <property fmtid="{D5CDD505-2E9C-101B-9397-08002B2CF9AE}" pid="4" name="IntranetKeywords">
    <vt:lpwstr>6;#MSE|e2a38f45-20b0-427a-808a-97dee85b2f9f</vt:lpwstr>
  </property>
  <property fmtid="{D5CDD505-2E9C-101B-9397-08002B2CF9AE}" pid="5" name="docLang">
    <vt:lpwstr>en</vt:lpwstr>
  </property>
</Properties>
</file>